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33" w:rsidRDefault="00C17D33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</w:pPr>
    </w:p>
    <w:p w:rsidR="00C17D33" w:rsidRDefault="00C17D33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</w:pPr>
    </w:p>
    <w:p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C85EE6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Enter Your Facility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  <w:r w:rsidR="00C85EE6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  <w:t xml:space="preserve"> </w:t>
      </w:r>
      <w:r w:rsidR="00D0511C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[Enter Special Pathogen Disease</w:t>
      </w:r>
      <w:r w:rsidR="00D0511C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  <w:r w:rsidR="00D0511C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  <w:t xml:space="preserve"> </w:t>
      </w:r>
      <w:r w:rsidR="004B3FFE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  <w:t>Patient Transportation Exercise</w:t>
      </w:r>
      <w:bookmarkStart w:id="0" w:name="_GoBack"/>
      <w:bookmarkEnd w:id="0"/>
    </w:p>
    <w:p w:rsidR="006746F8" w:rsidRPr="00B51EF7" w:rsidRDefault="00F466AA" w:rsidP="006746F8">
      <w:pPr>
        <w:pStyle w:val="Subtitle"/>
      </w:pPr>
      <w:r w:rsidRPr="00B51EF7">
        <w:t>After-Action Report/Improvement Plan</w:t>
      </w:r>
    </w:p>
    <w:p w:rsidR="006746F8" w:rsidRPr="00B51EF7" w:rsidRDefault="00D0511C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 w:rsidRPr="00D0511C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[Enter date]</w:t>
      </w:r>
    </w:p>
    <w:p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exercise; users are encouraged to add additional sections as needed to support their own organizational needs.</w:t>
      </w:r>
    </w:p>
    <w:p w:rsidR="005102EF" w:rsidRPr="00B51EF7" w:rsidRDefault="005102EF" w:rsidP="006746F8">
      <w:pPr>
        <w:pStyle w:val="CoverPageSummary"/>
        <w:sectPr w:rsidR="005102EF" w:rsidRPr="00B51EF7" w:rsidSect="00A40CCA"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95"/>
        <w:gridCol w:w="7375"/>
      </w:tblGrid>
      <w:tr w:rsidR="005A138E" w:rsidRPr="00A07A32" w:rsidTr="00097226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</w:pPr>
            <w:r w:rsidRPr="00A07A32">
              <w:rPr>
                <w:highlight w:val="lightGray"/>
              </w:rPr>
              <w:t xml:space="preserve">[Insert </w:t>
            </w:r>
            <w:r>
              <w:rPr>
                <w:highlight w:val="lightGray"/>
              </w:rPr>
              <w:t>special pathogen name</w:t>
            </w:r>
            <w:r w:rsidRPr="00A07A32">
              <w:rPr>
                <w:highlight w:val="lightGray"/>
              </w:rPr>
              <w:t>]</w:t>
            </w:r>
            <w:r>
              <w:t xml:space="preserve"> </w:t>
            </w:r>
            <w:r w:rsidR="005D6B3D">
              <w:t>Patient Transportation Exercise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>
              <w:rPr>
                <w:b/>
              </w:rPr>
              <w:t>Exercise Date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 xml:space="preserve">[Indicate the </w:t>
            </w:r>
            <w:r>
              <w:rPr>
                <w:highlight w:val="lightGray"/>
              </w:rPr>
              <w:t>date</w:t>
            </w:r>
            <w:r w:rsidRPr="00A07A32">
              <w:rPr>
                <w:highlight w:val="lightGray"/>
              </w:rPr>
              <w:t xml:space="preserve"> of the exercise]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>
              <w:t xml:space="preserve">This exercise is a drill </w:t>
            </w:r>
            <w:r w:rsidRPr="00DD55E7">
              <w:t xml:space="preserve">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>.</w:t>
            </w:r>
            <w:r>
              <w:t xml:space="preserve"> </w:t>
            </w:r>
            <w:r w:rsidRPr="00DD55E7">
              <w:t xml:space="preserve">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 w:rsidRPr="00945F31">
              <w:t>Prevention, Protection, Mitigation, and Response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:rsidR="005D6B3D" w:rsidRPr="006D095A" w:rsidRDefault="005D6B3D" w:rsidP="005D6B3D">
            <w:pPr>
              <w:spacing w:before="120" w:after="120"/>
              <w:rPr>
                <w:sz w:val="20"/>
                <w:highlight w:val="lightGray"/>
              </w:rPr>
            </w:pPr>
            <w:r w:rsidRPr="006D095A">
              <w:rPr>
                <w:sz w:val="20"/>
                <w:highlight w:val="lightGray"/>
                <w:u w:val="single"/>
              </w:rPr>
              <w:t>Foundation for Health Care and Medical Readiness</w:t>
            </w:r>
            <w:r w:rsidRPr="006D095A">
              <w:rPr>
                <w:sz w:val="20"/>
                <w:highlight w:val="lightGray"/>
              </w:rPr>
              <w:t xml:space="preserve"> – The community’s health care organizations have strong relationships, identify hazards and risks, and prioritize and address gaps through planning, training, exercising, and managing resources. </w:t>
            </w:r>
          </w:p>
          <w:p w:rsidR="005D6B3D" w:rsidRPr="006D095A" w:rsidRDefault="005D6B3D" w:rsidP="005D6B3D">
            <w:pPr>
              <w:spacing w:before="120" w:after="120"/>
              <w:rPr>
                <w:sz w:val="20"/>
                <w:highlight w:val="lightGray"/>
              </w:rPr>
            </w:pPr>
            <w:r w:rsidRPr="006D095A">
              <w:rPr>
                <w:sz w:val="20"/>
                <w:highlight w:val="lightGray"/>
                <w:u w:val="single"/>
              </w:rPr>
              <w:t>Health Care and Medical Response Coordination</w:t>
            </w:r>
            <w:r w:rsidRPr="006D095A">
              <w:rPr>
                <w:sz w:val="20"/>
                <w:highlight w:val="lightGray"/>
              </w:rPr>
              <w:t xml:space="preserve"> – Health care organizations, the HCC, their jurisdiction(s), and the ESF-8 lead agency plan and collaborate to share and analyze information, manage and share resources, and coordinate strategies to deliver medical care to all populations during emergencies and planned events. </w:t>
            </w:r>
          </w:p>
          <w:p w:rsidR="005D6B3D" w:rsidRPr="006D095A" w:rsidRDefault="005D6B3D" w:rsidP="005D6B3D">
            <w:pPr>
              <w:spacing w:before="120" w:after="120"/>
              <w:rPr>
                <w:sz w:val="20"/>
              </w:rPr>
            </w:pPr>
            <w:r w:rsidRPr="006D095A">
              <w:rPr>
                <w:sz w:val="20"/>
                <w:highlight w:val="lightGray"/>
                <w:u w:val="single"/>
              </w:rPr>
              <w:t>Continuity of Health Care Service Delivery</w:t>
            </w:r>
            <w:r w:rsidRPr="006D095A">
              <w:rPr>
                <w:sz w:val="20"/>
                <w:highlight w:val="lightGray"/>
              </w:rPr>
              <w:t xml:space="preserve"> – Health care organizations, with support from the HCC and the ESF-8 lead agency, provide uninterrupted, optimal medical care to all populations in the face of damaged or disabled health care infrastructure. Health care workers are well-trained, well-educated, and well-equipped to care for patients during emergencies. Simultaneous response and recovery operations result in a return to normal or, ideally, improved operations.</w:t>
            </w:r>
          </w:p>
          <w:p w:rsidR="005A138E" w:rsidRPr="00A07A32" w:rsidRDefault="005D6B3D" w:rsidP="005D6B3D">
            <w:pPr>
              <w:spacing w:before="120" w:after="120"/>
              <w:rPr>
                <w:highlight w:val="lightGray"/>
              </w:rPr>
            </w:pPr>
            <w:r w:rsidRPr="00C75EF8">
              <w:rPr>
                <w:highlight w:val="lightGray"/>
              </w:rPr>
              <w:t>[Foundation for Health Care and Medical Readiness, Health Care and Medical Response Coordination, Continuity of Health Care Service Delivery, and Medical Surge]</w:t>
            </w:r>
            <w:r>
              <w:rPr>
                <w:rStyle w:val="FootnoteReference"/>
                <w:highlight w:val="lightGray"/>
              </w:rPr>
              <w:footnoteReference w:id="1"/>
            </w:r>
          </w:p>
        </w:tc>
      </w:tr>
      <w:tr w:rsidR="005A138E" w:rsidRPr="0094023A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lastRenderedPageBreak/>
              <w:t>Objectives</w:t>
            </w:r>
          </w:p>
        </w:tc>
        <w:tc>
          <w:tcPr>
            <w:tcW w:w="7668" w:type="dxa"/>
            <w:vAlign w:val="center"/>
          </w:tcPr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Determine the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BFBFBF" w:themeFill="background1" w:themeFillShade="BF"/>
              </w:rPr>
              <w:t>[amount of time]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it takes for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EMS agency]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respond to facility, don Personal Protective Equipment (PPE) and be ready to receive patient for transportation.</w:t>
            </w:r>
          </w:p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staff’s adherence to don appropriate PPE for a patient with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special pathogen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target timeframe if applicable].</w:t>
            </w:r>
          </w:p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staff’s ability to notify facility leadership and activate emergency plans and procedures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target timeframe if applicable].</w:t>
            </w:r>
          </w:p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staff’s ability to implement appropriate infection control precautions to minimize exposure to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pathogen name].</w:t>
            </w:r>
          </w:p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ability to conduct coordination with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EMS agency]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receiving facility]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and local public health department.</w:t>
            </w:r>
          </w:p>
          <w:p w:rsidR="005D6B3D" w:rsidRPr="00963238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ability to coordinate patient transfer with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EMS agency]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A138E" w:rsidRPr="0094023A" w:rsidRDefault="005D6B3D" w:rsidP="005D6B3D">
            <w:pPr>
              <w:pStyle w:val="FEMABody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Assess 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[insert facility location name]</w:t>
            </w:r>
            <w:r w:rsidRPr="0096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waste management process</w:t>
            </w:r>
            <w:r w:rsidRPr="003F79B2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3F79B2">
              <w:rPr>
                <w:rFonts w:ascii="Times New Roman" w:hAnsi="Times New Roman" w:cs="Times New Roman"/>
                <w:color w:val="auto"/>
                <w:sz w:val="24"/>
                <w:highlight w:val="lightGray"/>
              </w:rPr>
              <w:t>[insert target timeframe if applicable]</w:t>
            </w:r>
            <w:r w:rsidRPr="003F79B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5A138E" w:rsidRPr="00A07A32" w:rsidRDefault="005D6B3D" w:rsidP="00097226">
            <w:pPr>
              <w:spacing w:before="120" w:after="120"/>
              <w:rPr>
                <w:highlight w:val="lightGray"/>
              </w:rPr>
            </w:pPr>
            <w:r w:rsidRPr="006D095A">
              <w:t xml:space="preserve">Emerging Infectious Disease - </w:t>
            </w:r>
            <w:r>
              <w:rPr>
                <w:highlight w:val="lightGray"/>
              </w:rPr>
              <w:t>[insert name of special pathogen</w:t>
            </w:r>
            <w:r w:rsidRPr="00A07A32">
              <w:rPr>
                <w:highlight w:val="lightGray"/>
              </w:rPr>
              <w:t>]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:rsidR="005A138E" w:rsidRPr="00A07A32" w:rsidRDefault="005D6B3D" w:rsidP="00097226">
            <w:pPr>
              <w:spacing w:before="120" w:after="120"/>
              <w:rPr>
                <w:highlight w:val="lightGray"/>
              </w:rPr>
            </w:pPr>
            <w:r>
              <w:t>A</w:t>
            </w:r>
            <w:r w:rsidRPr="00DC64BD">
              <w:t xml:space="preserve">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actor age</w:t>
            </w:r>
            <w:r w:rsidRPr="00431A59">
              <w:rPr>
                <w:highlight w:val="lightGray"/>
              </w:rPr>
              <w:t>]</w:t>
            </w:r>
            <w:r>
              <w:t>-</w:t>
            </w:r>
            <w:r w:rsidRPr="00DC64BD">
              <w:rPr>
                <w:bCs/>
              </w:rPr>
              <w:t xml:space="preserve">year-old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male/female</w:t>
            </w:r>
            <w:r w:rsidRPr="00431A59">
              <w:rPr>
                <w:highlight w:val="lightGray"/>
              </w:rPr>
              <w:t>]</w:t>
            </w:r>
            <w:r>
              <w:rPr>
                <w:bCs/>
              </w:rPr>
              <w:t xml:space="preserve"> </w:t>
            </w:r>
            <w:r w:rsidRPr="00DC64BD">
              <w:rPr>
                <w:bCs/>
              </w:rPr>
              <w:t>arrive</w:t>
            </w:r>
            <w:r>
              <w:rPr>
                <w:bCs/>
              </w:rPr>
              <w:t>s</w:t>
            </w:r>
            <w:r w:rsidRPr="00DC64BD">
              <w:rPr>
                <w:bCs/>
              </w:rPr>
              <w:t xml:space="preserve"> at the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location</w:t>
            </w:r>
            <w:r w:rsidRPr="00431A59">
              <w:rPr>
                <w:highlight w:val="lightGray"/>
              </w:rPr>
              <w:t>]</w:t>
            </w:r>
            <w:r>
              <w:t xml:space="preserve"> </w:t>
            </w:r>
            <w:r w:rsidRPr="00DC64BD">
              <w:rPr>
                <w:bCs/>
              </w:rPr>
              <w:t xml:space="preserve">of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facility name</w:t>
            </w:r>
            <w:r w:rsidRPr="00431A59">
              <w:rPr>
                <w:highlight w:val="lightGray"/>
              </w:rPr>
              <w:t>]</w:t>
            </w:r>
            <w:r>
              <w:t xml:space="preserve"> with clinical symptoms of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special pathogen clinical symptoms</w:t>
            </w:r>
            <w:r w:rsidRPr="00431A59">
              <w:rPr>
                <w:highlight w:val="lightGray"/>
              </w:rPr>
              <w:t>]</w:t>
            </w:r>
            <w:r>
              <w:t xml:space="preserve"> and recent travel history to </w:t>
            </w:r>
            <w:r w:rsidRPr="00431A59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relevant country</w:t>
            </w:r>
            <w:r w:rsidRPr="00431A59">
              <w:rPr>
                <w:highlight w:val="lightGray"/>
              </w:rPr>
              <w:t>]</w:t>
            </w:r>
            <w:r>
              <w:rPr>
                <w:highlight w:val="lightGray"/>
              </w:rPr>
              <w:t>.</w:t>
            </w:r>
            <w:r>
              <w:t xml:space="preserve"> The patient is determined to need transportation to the Special Pathogen Treatment Center (SPTC) or Regional Emerging Special Pathogen Treatment Center (RESPTC).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 xml:space="preserve">[Insert the name of the </w:t>
            </w:r>
            <w:r>
              <w:rPr>
                <w:highlight w:val="lightGray"/>
              </w:rPr>
              <w:t>sponsor organization</w:t>
            </w:r>
            <w:r w:rsidRPr="00A07A32">
              <w:rPr>
                <w:highlight w:val="lightGray"/>
              </w:rPr>
              <w:t>, as well as any grant programs being utilized, if applicable]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lastRenderedPageBreak/>
              <w:t>Participating Organizations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</w:t>
            </w:r>
            <w:r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Consider including the full list of participating agencies in Appendix B.</w:t>
            </w:r>
            <w:r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5A138E" w:rsidRPr="00A07A32" w:rsidTr="00097226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5A138E" w:rsidRPr="00947282" w:rsidRDefault="005A138E" w:rsidP="00097226">
            <w:pPr>
              <w:spacing w:before="120" w:after="120"/>
              <w:rPr>
                <w:b/>
              </w:rPr>
            </w:pPr>
            <w:r w:rsidRPr="00947282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5A138E" w:rsidRPr="00A07A32" w:rsidRDefault="005A138E" w:rsidP="00097226">
            <w:pPr>
              <w:spacing w:before="120" w:after="120"/>
              <w:rPr>
                <w:highlight w:val="lightGray"/>
              </w:rPr>
            </w:pPr>
            <w:r w:rsidRPr="00A07A32">
              <w:rPr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:rsidR="006746F8" w:rsidRPr="00B51EF7" w:rsidRDefault="006746F8" w:rsidP="006746F8">
      <w:pPr>
        <w:pStyle w:val="BodyText"/>
      </w:pPr>
    </w:p>
    <w:p w:rsidR="006746F8" w:rsidRPr="00B51EF7" w:rsidRDefault="006746F8" w:rsidP="006746F8">
      <w:pPr>
        <w:pStyle w:val="BodyText"/>
        <w:sectPr w:rsidR="006746F8" w:rsidRPr="00B51EF7" w:rsidSect="006746F8">
          <w:headerReference w:type="default" r:id="rId11"/>
          <w:footerReference w:type="default" r:id="rId12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D31366" w:rsidRPr="00B51EF7" w:rsidRDefault="00F466AA" w:rsidP="00D31366">
      <w:pPr>
        <w:pStyle w:val="Heading1"/>
        <w:spacing w:before="200" w:after="120"/>
      </w:pPr>
      <w:r w:rsidRPr="00B51EF7">
        <w:lastRenderedPageBreak/>
        <w:t>Analysis of Core Capabilities</w:t>
      </w:r>
    </w:p>
    <w:p w:rsidR="00F466AA" w:rsidRPr="00B51EF7" w:rsidRDefault="00F466AA" w:rsidP="00F466AA">
      <w:pPr>
        <w:pStyle w:val="BodyText"/>
      </w:pPr>
      <w:bookmarkStart w:id="1" w:name="_Toc336197853"/>
      <w:bookmarkStart w:id="2" w:name="_Toc336426625"/>
      <w:r w:rsidRPr="00B51EF7">
        <w:t xml:space="preserve">Aligning exercise objectives and core capabilities provides a consistent taxonomy for evaluation that transcends individual exercises to support preparedness reporting and trend analysis.  </w:t>
      </w:r>
      <w:r w:rsidR="004F37DF">
        <w:t>Table 1</w:t>
      </w:r>
      <w:r w:rsidRPr="00B51EF7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1710"/>
        <w:gridCol w:w="1350"/>
        <w:gridCol w:w="1350"/>
        <w:gridCol w:w="1350"/>
        <w:gridCol w:w="1440"/>
      </w:tblGrid>
      <w:tr w:rsidR="00F466AA" w:rsidRPr="00B51EF7" w:rsidTr="006E5738">
        <w:trPr>
          <w:tblHeader/>
          <w:jc w:val="center"/>
        </w:trPr>
        <w:tc>
          <w:tcPr>
            <w:tcW w:w="3415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1"/>
          <w:bookmarkEnd w:id="2"/>
          <w:p w:rsidR="00F466AA" w:rsidRPr="00B51EF7" w:rsidRDefault="00F466AA" w:rsidP="006E5738">
            <w:pPr>
              <w:pStyle w:val="TableHead"/>
              <w:ind w:left="-203"/>
            </w:pPr>
            <w:r w:rsidRPr="00B51EF7">
              <w:t>Objective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Core Capability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B958BF" w:rsidRPr="00B51EF7" w:rsidTr="006E5738">
        <w:trPr>
          <w:jc w:val="center"/>
        </w:trPr>
        <w:tc>
          <w:tcPr>
            <w:tcW w:w="3415" w:type="dxa"/>
          </w:tcPr>
          <w:p w:rsidR="00E333A1" w:rsidRDefault="005D6B3D" w:rsidP="00B958BF">
            <w:pPr>
              <w:rPr>
                <w:rFonts w:cs="Arial"/>
                <w:sz w:val="22"/>
              </w:rPr>
            </w:pPr>
            <w:r w:rsidRPr="005D6B3D">
              <w:rPr>
                <w:rFonts w:cs="Arial"/>
                <w:sz w:val="22"/>
              </w:rPr>
              <w:t xml:space="preserve">Determine the </w:t>
            </w:r>
            <w:r w:rsidRPr="005D6B3D">
              <w:rPr>
                <w:rFonts w:cs="Arial"/>
                <w:sz w:val="22"/>
                <w:shd w:val="clear" w:color="auto" w:fill="BFBFBF" w:themeFill="background1" w:themeFillShade="BF"/>
              </w:rPr>
              <w:t>[amount of time]</w:t>
            </w:r>
            <w:r w:rsidRPr="005D6B3D">
              <w:rPr>
                <w:rFonts w:cs="Arial"/>
                <w:sz w:val="22"/>
              </w:rPr>
              <w:t xml:space="preserve"> it takes for </w:t>
            </w:r>
            <w:r w:rsidRPr="005D6B3D">
              <w:rPr>
                <w:rFonts w:cs="Arial"/>
                <w:sz w:val="22"/>
                <w:highlight w:val="lightGray"/>
              </w:rPr>
              <w:t>[insert EMS agency]</w:t>
            </w:r>
            <w:r w:rsidRPr="005D6B3D">
              <w:rPr>
                <w:rFonts w:cs="Arial"/>
                <w:sz w:val="22"/>
              </w:rPr>
              <w:t xml:space="preserve"> to respond to facility, don Personal Protective Equipment (PPE) and be ready to receive patient for transportation.</w:t>
            </w:r>
          </w:p>
          <w:p w:rsidR="005D6B3D" w:rsidRPr="00240E0D" w:rsidRDefault="005D6B3D" w:rsidP="00B958B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383F6B" w:rsidRPr="00383F6B" w:rsidRDefault="00383F6B" w:rsidP="00383F6B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Foundation for Health Care and Medical Readiness</w:t>
            </w:r>
          </w:p>
          <w:p w:rsidR="00B958BF" w:rsidRPr="00383F6B" w:rsidRDefault="00B958BF" w:rsidP="00B958BF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B51EF7" w:rsidRDefault="00B958BF" w:rsidP="00B958BF">
            <w:pPr>
              <w:pStyle w:val="Tabletext"/>
            </w:pPr>
          </w:p>
        </w:tc>
        <w:tc>
          <w:tcPr>
            <w:tcW w:w="1440" w:type="dxa"/>
          </w:tcPr>
          <w:p w:rsidR="00B958BF" w:rsidRPr="00B51EF7" w:rsidRDefault="00B958BF" w:rsidP="00B958BF">
            <w:pPr>
              <w:pStyle w:val="Tabletext"/>
              <w:jc w:val="center"/>
            </w:pPr>
          </w:p>
        </w:tc>
      </w:tr>
      <w:tr w:rsidR="00B958BF" w:rsidRPr="00B51EF7" w:rsidTr="006E5738">
        <w:trPr>
          <w:jc w:val="center"/>
        </w:trPr>
        <w:tc>
          <w:tcPr>
            <w:tcW w:w="3415" w:type="dxa"/>
          </w:tcPr>
          <w:p w:rsidR="00E333A1" w:rsidRPr="005D6B3D" w:rsidRDefault="005D6B3D" w:rsidP="00B958BF">
            <w:pPr>
              <w:rPr>
                <w:rFonts w:cs="Arial"/>
                <w:sz w:val="22"/>
                <w:highlight w:val="lightGray"/>
              </w:rPr>
            </w:pPr>
            <w:r w:rsidRPr="005D6B3D">
              <w:rPr>
                <w:rFonts w:cs="Arial"/>
                <w:sz w:val="22"/>
              </w:rPr>
              <w:t xml:space="preserve">Assess </w:t>
            </w:r>
            <w:r w:rsidRPr="005D6B3D">
              <w:rPr>
                <w:rFonts w:cs="Arial"/>
                <w:sz w:val="22"/>
                <w:highlight w:val="lightGray"/>
              </w:rPr>
              <w:t>[insert facility location name]</w:t>
            </w:r>
            <w:r w:rsidRPr="005D6B3D">
              <w:rPr>
                <w:rFonts w:cs="Arial"/>
                <w:sz w:val="22"/>
              </w:rPr>
              <w:t xml:space="preserve"> staff’s adherence to don appropriate PPE for a patient with </w:t>
            </w:r>
            <w:r w:rsidRPr="005D6B3D">
              <w:rPr>
                <w:rFonts w:cs="Arial"/>
                <w:sz w:val="22"/>
                <w:highlight w:val="lightGray"/>
              </w:rPr>
              <w:t>[insert special pathogen name]</w:t>
            </w:r>
            <w:r w:rsidRPr="005D6B3D">
              <w:rPr>
                <w:rFonts w:cs="Arial"/>
                <w:sz w:val="22"/>
              </w:rPr>
              <w:t xml:space="preserve"> </w:t>
            </w:r>
            <w:r w:rsidRPr="005D6B3D">
              <w:rPr>
                <w:rFonts w:cs="Arial"/>
                <w:sz w:val="22"/>
                <w:highlight w:val="lightGray"/>
              </w:rPr>
              <w:t>[insert target timeframe if applicable].</w:t>
            </w:r>
          </w:p>
          <w:p w:rsidR="005D6B3D" w:rsidRPr="00240E0D" w:rsidRDefault="005D6B3D" w:rsidP="00B958B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383F6B" w:rsidRPr="00383F6B" w:rsidRDefault="00383F6B" w:rsidP="00383F6B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Foundation for Health Care and Medical Readiness</w:t>
            </w:r>
          </w:p>
          <w:p w:rsidR="00B958BF" w:rsidRPr="00383F6B" w:rsidRDefault="00B958BF" w:rsidP="00B958BF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B51EF7" w:rsidRDefault="00B958BF" w:rsidP="00B958BF">
            <w:pPr>
              <w:pStyle w:val="Tabletext"/>
            </w:pPr>
          </w:p>
        </w:tc>
        <w:tc>
          <w:tcPr>
            <w:tcW w:w="1440" w:type="dxa"/>
          </w:tcPr>
          <w:p w:rsidR="00B958BF" w:rsidRPr="00B51EF7" w:rsidRDefault="00B958BF" w:rsidP="00B958BF">
            <w:pPr>
              <w:pStyle w:val="Tabletext"/>
              <w:jc w:val="center"/>
            </w:pPr>
          </w:p>
        </w:tc>
      </w:tr>
      <w:tr w:rsidR="00B958BF" w:rsidRPr="00B51EF7" w:rsidTr="006E5738">
        <w:trPr>
          <w:jc w:val="center"/>
        </w:trPr>
        <w:tc>
          <w:tcPr>
            <w:tcW w:w="3415" w:type="dxa"/>
          </w:tcPr>
          <w:p w:rsidR="00E333A1" w:rsidRDefault="005D6B3D" w:rsidP="00B958BF">
            <w:pPr>
              <w:rPr>
                <w:rFonts w:cs="Arial"/>
                <w:sz w:val="22"/>
              </w:rPr>
            </w:pPr>
            <w:r w:rsidRPr="005D6B3D">
              <w:rPr>
                <w:rFonts w:cs="Arial"/>
                <w:sz w:val="22"/>
              </w:rPr>
              <w:t xml:space="preserve">Assess </w:t>
            </w:r>
            <w:r w:rsidRPr="005D6B3D">
              <w:rPr>
                <w:rFonts w:cs="Arial"/>
                <w:sz w:val="22"/>
                <w:highlight w:val="lightGray"/>
              </w:rPr>
              <w:t>[insert facility location name]</w:t>
            </w:r>
            <w:r w:rsidRPr="005D6B3D">
              <w:rPr>
                <w:rFonts w:cs="Arial"/>
                <w:sz w:val="22"/>
              </w:rPr>
              <w:t xml:space="preserve"> staff’s ability to notify facility leadership and activate emergency plans and procedures </w:t>
            </w:r>
            <w:r w:rsidRPr="005D6B3D">
              <w:rPr>
                <w:rFonts w:cs="Arial"/>
                <w:sz w:val="22"/>
                <w:highlight w:val="lightGray"/>
              </w:rPr>
              <w:t>[insert target timeframe if applicable].</w:t>
            </w:r>
            <w:r w:rsidRPr="005D6B3D">
              <w:rPr>
                <w:rFonts w:cs="Arial"/>
                <w:sz w:val="22"/>
              </w:rPr>
              <w:t xml:space="preserve"> </w:t>
            </w:r>
          </w:p>
          <w:p w:rsidR="005D6B3D" w:rsidRPr="00240E0D" w:rsidRDefault="005D6B3D" w:rsidP="00B958B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383F6B" w:rsidRPr="00383F6B" w:rsidRDefault="00383F6B" w:rsidP="00383F6B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Health Care and Medical Response Coordination</w:t>
            </w:r>
          </w:p>
          <w:p w:rsidR="00B958BF" w:rsidRPr="00383F6B" w:rsidRDefault="00B958BF" w:rsidP="006E57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B51EF7" w:rsidRDefault="00B958BF" w:rsidP="00B958BF">
            <w:pPr>
              <w:pStyle w:val="Tabletext"/>
            </w:pPr>
          </w:p>
        </w:tc>
        <w:tc>
          <w:tcPr>
            <w:tcW w:w="1440" w:type="dxa"/>
          </w:tcPr>
          <w:p w:rsidR="00B958BF" w:rsidRPr="00B51EF7" w:rsidRDefault="00B958BF" w:rsidP="00B958BF">
            <w:pPr>
              <w:pStyle w:val="Tabletext"/>
              <w:jc w:val="center"/>
            </w:pPr>
          </w:p>
        </w:tc>
      </w:tr>
      <w:tr w:rsidR="00B958BF" w:rsidRPr="00B51EF7" w:rsidTr="006E5738">
        <w:trPr>
          <w:jc w:val="center"/>
        </w:trPr>
        <w:tc>
          <w:tcPr>
            <w:tcW w:w="3415" w:type="dxa"/>
          </w:tcPr>
          <w:p w:rsidR="00E333A1" w:rsidRPr="005D6B3D" w:rsidRDefault="005D6B3D" w:rsidP="00B958BF">
            <w:pPr>
              <w:rPr>
                <w:rFonts w:cs="Arial"/>
                <w:sz w:val="22"/>
              </w:rPr>
            </w:pPr>
            <w:r w:rsidRPr="005D6B3D">
              <w:rPr>
                <w:rFonts w:cs="Arial"/>
                <w:sz w:val="22"/>
              </w:rPr>
              <w:t xml:space="preserve">Assess </w:t>
            </w:r>
            <w:r w:rsidRPr="005D6B3D">
              <w:rPr>
                <w:rFonts w:cs="Arial"/>
                <w:sz w:val="22"/>
                <w:highlight w:val="lightGray"/>
              </w:rPr>
              <w:t>[insert facility location name]</w:t>
            </w:r>
            <w:r w:rsidRPr="005D6B3D">
              <w:rPr>
                <w:rFonts w:cs="Arial"/>
                <w:sz w:val="22"/>
              </w:rPr>
              <w:t xml:space="preserve"> staff’s ability to implement appropriate infection control precautions to minimize exposure to </w:t>
            </w:r>
            <w:r w:rsidRPr="005D6B3D">
              <w:rPr>
                <w:rFonts w:cs="Arial"/>
                <w:sz w:val="22"/>
                <w:highlight w:val="lightGray"/>
              </w:rPr>
              <w:t>[insert pathogen name].</w:t>
            </w:r>
            <w:r w:rsidRPr="005D6B3D">
              <w:rPr>
                <w:rFonts w:cs="Arial"/>
                <w:sz w:val="22"/>
              </w:rPr>
              <w:t xml:space="preserve"> </w:t>
            </w:r>
          </w:p>
          <w:p w:rsidR="005D6B3D" w:rsidRPr="00240E0D" w:rsidRDefault="005D6B3D" w:rsidP="00B958B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383F6B" w:rsidRPr="00383F6B" w:rsidRDefault="00383F6B" w:rsidP="00383F6B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Health Care and Medical Response Coordination</w:t>
            </w:r>
          </w:p>
          <w:p w:rsidR="00B958BF" w:rsidRPr="00383F6B" w:rsidRDefault="00B958BF" w:rsidP="006E57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B51EF7" w:rsidRDefault="00B958BF" w:rsidP="00B958BF">
            <w:pPr>
              <w:pStyle w:val="Tabletext"/>
            </w:pPr>
          </w:p>
        </w:tc>
        <w:tc>
          <w:tcPr>
            <w:tcW w:w="1440" w:type="dxa"/>
          </w:tcPr>
          <w:p w:rsidR="00B958BF" w:rsidRPr="00B51EF7" w:rsidRDefault="00B958BF" w:rsidP="00B958BF">
            <w:pPr>
              <w:pStyle w:val="Tabletext"/>
              <w:jc w:val="center"/>
            </w:pPr>
          </w:p>
        </w:tc>
      </w:tr>
      <w:tr w:rsidR="00B958BF" w:rsidRPr="00B51EF7" w:rsidTr="006E5738">
        <w:trPr>
          <w:jc w:val="center"/>
        </w:trPr>
        <w:tc>
          <w:tcPr>
            <w:tcW w:w="3415" w:type="dxa"/>
          </w:tcPr>
          <w:p w:rsidR="005D6B3D" w:rsidRPr="005D6B3D" w:rsidRDefault="005D6B3D" w:rsidP="00B958BF">
            <w:pPr>
              <w:rPr>
                <w:rFonts w:cs="Arial"/>
                <w:sz w:val="22"/>
              </w:rPr>
            </w:pPr>
            <w:r w:rsidRPr="005D6B3D">
              <w:rPr>
                <w:rFonts w:cs="Arial"/>
                <w:sz w:val="22"/>
              </w:rPr>
              <w:t xml:space="preserve">Assess </w:t>
            </w:r>
            <w:r w:rsidRPr="005D6B3D">
              <w:rPr>
                <w:rFonts w:cs="Arial"/>
                <w:sz w:val="22"/>
                <w:highlight w:val="lightGray"/>
              </w:rPr>
              <w:t>[insert facility location name]</w:t>
            </w:r>
            <w:r w:rsidRPr="005D6B3D">
              <w:rPr>
                <w:rFonts w:cs="Arial"/>
                <w:sz w:val="22"/>
              </w:rPr>
              <w:t xml:space="preserve"> ability to conduct coordination with </w:t>
            </w:r>
            <w:r w:rsidRPr="005D6B3D">
              <w:rPr>
                <w:rFonts w:cs="Arial"/>
                <w:sz w:val="22"/>
                <w:highlight w:val="lightGray"/>
              </w:rPr>
              <w:t>[insert EMS agency]</w:t>
            </w:r>
            <w:r w:rsidRPr="005D6B3D">
              <w:rPr>
                <w:rFonts w:cs="Arial"/>
                <w:sz w:val="22"/>
              </w:rPr>
              <w:t xml:space="preserve">, </w:t>
            </w:r>
            <w:r w:rsidRPr="005D6B3D">
              <w:rPr>
                <w:rFonts w:cs="Arial"/>
                <w:sz w:val="22"/>
                <w:highlight w:val="lightGray"/>
              </w:rPr>
              <w:t>[insert receiving facility]</w:t>
            </w:r>
            <w:r w:rsidRPr="005D6B3D">
              <w:rPr>
                <w:rFonts w:cs="Arial"/>
                <w:sz w:val="22"/>
              </w:rPr>
              <w:t>, and local public health department</w:t>
            </w:r>
            <w:r w:rsidRPr="005D6B3D">
              <w:rPr>
                <w:rFonts w:cs="Arial"/>
                <w:sz w:val="22"/>
              </w:rPr>
              <w:t>.</w:t>
            </w:r>
          </w:p>
          <w:p w:rsidR="006456F7" w:rsidRPr="00240E0D" w:rsidRDefault="00E333A1" w:rsidP="00B958BF">
            <w:pPr>
              <w:rPr>
                <w:sz w:val="22"/>
                <w:szCs w:val="22"/>
              </w:rPr>
            </w:pPr>
            <w:r w:rsidRPr="005D6B3D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10" w:type="dxa"/>
          </w:tcPr>
          <w:p w:rsidR="00383F6B" w:rsidRPr="00383F6B" w:rsidRDefault="00383F6B" w:rsidP="00383F6B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Health Care and Medical Response Coordination</w:t>
            </w:r>
          </w:p>
          <w:p w:rsidR="00B958BF" w:rsidRPr="00383F6B" w:rsidRDefault="00B958BF" w:rsidP="00B958BF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383F6B" w:rsidRDefault="00B958BF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958BF" w:rsidRPr="00B51EF7" w:rsidRDefault="00B958BF" w:rsidP="00B958BF">
            <w:pPr>
              <w:pStyle w:val="Tabletext"/>
            </w:pPr>
          </w:p>
        </w:tc>
        <w:tc>
          <w:tcPr>
            <w:tcW w:w="1440" w:type="dxa"/>
          </w:tcPr>
          <w:p w:rsidR="00B958BF" w:rsidRPr="00B51EF7" w:rsidRDefault="00B958BF" w:rsidP="00B958BF">
            <w:pPr>
              <w:pStyle w:val="Tabletext"/>
              <w:jc w:val="center"/>
            </w:pPr>
          </w:p>
        </w:tc>
      </w:tr>
      <w:tr w:rsidR="00E333A1" w:rsidRPr="00B51EF7" w:rsidTr="006E5738">
        <w:trPr>
          <w:jc w:val="center"/>
        </w:trPr>
        <w:tc>
          <w:tcPr>
            <w:tcW w:w="3415" w:type="dxa"/>
          </w:tcPr>
          <w:p w:rsidR="00E333A1" w:rsidRPr="00240E0D" w:rsidRDefault="005D6B3D" w:rsidP="00B958BF">
            <w:pPr>
              <w:rPr>
                <w:sz w:val="22"/>
                <w:szCs w:val="22"/>
              </w:rPr>
            </w:pPr>
            <w:r w:rsidRPr="005D6B3D">
              <w:rPr>
                <w:rFonts w:cs="Arial"/>
                <w:sz w:val="22"/>
              </w:rPr>
              <w:t xml:space="preserve">Assess </w:t>
            </w:r>
            <w:r w:rsidRPr="005D6B3D">
              <w:rPr>
                <w:rFonts w:cs="Arial"/>
                <w:sz w:val="22"/>
                <w:highlight w:val="lightGray"/>
              </w:rPr>
              <w:t>[insert facility location name]</w:t>
            </w:r>
            <w:r w:rsidRPr="005D6B3D">
              <w:rPr>
                <w:rFonts w:cs="Arial"/>
                <w:sz w:val="22"/>
              </w:rPr>
              <w:t xml:space="preserve"> ability to coordinate patient transfer with </w:t>
            </w:r>
            <w:r w:rsidRPr="005D6B3D">
              <w:rPr>
                <w:rFonts w:cs="Arial"/>
                <w:sz w:val="22"/>
                <w:highlight w:val="lightGray"/>
              </w:rPr>
              <w:t>[insert EMS agency]</w:t>
            </w:r>
            <w:r w:rsidRPr="005D6B3D">
              <w:rPr>
                <w:rFonts w:cs="Arial"/>
                <w:sz w:val="22"/>
              </w:rPr>
              <w:t>.</w:t>
            </w:r>
          </w:p>
        </w:tc>
        <w:tc>
          <w:tcPr>
            <w:tcW w:w="1710" w:type="dxa"/>
          </w:tcPr>
          <w:p w:rsidR="005D6B3D" w:rsidRPr="00383F6B" w:rsidRDefault="005D6B3D" w:rsidP="005D6B3D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Health Care and Medical Response Coordination</w:t>
            </w:r>
          </w:p>
          <w:p w:rsidR="00E333A1" w:rsidRPr="00383F6B" w:rsidRDefault="00E333A1" w:rsidP="006E57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383F6B" w:rsidRDefault="00E333A1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383F6B" w:rsidRDefault="00E333A1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B51EF7" w:rsidRDefault="00E333A1" w:rsidP="00B958BF">
            <w:pPr>
              <w:pStyle w:val="Tabletext"/>
            </w:pPr>
          </w:p>
        </w:tc>
        <w:tc>
          <w:tcPr>
            <w:tcW w:w="1440" w:type="dxa"/>
          </w:tcPr>
          <w:p w:rsidR="00E333A1" w:rsidRPr="00B51EF7" w:rsidRDefault="00E333A1" w:rsidP="00B958BF">
            <w:pPr>
              <w:pStyle w:val="Tabletext"/>
              <w:jc w:val="center"/>
            </w:pPr>
          </w:p>
        </w:tc>
      </w:tr>
      <w:tr w:rsidR="00E333A1" w:rsidRPr="00B51EF7" w:rsidTr="005D6B3D">
        <w:trPr>
          <w:jc w:val="center"/>
        </w:trPr>
        <w:tc>
          <w:tcPr>
            <w:tcW w:w="3415" w:type="dxa"/>
          </w:tcPr>
          <w:p w:rsidR="00E333A1" w:rsidRPr="005D6B3D" w:rsidRDefault="005D6B3D" w:rsidP="00B958BF">
            <w:pPr>
              <w:rPr>
                <w:szCs w:val="22"/>
              </w:rPr>
            </w:pPr>
            <w:r w:rsidRPr="005D6B3D">
              <w:rPr>
                <w:sz w:val="22"/>
                <w:szCs w:val="20"/>
              </w:rPr>
              <w:lastRenderedPageBreak/>
              <w:t xml:space="preserve">Assess </w:t>
            </w:r>
            <w:r w:rsidRPr="005D6B3D">
              <w:rPr>
                <w:sz w:val="22"/>
                <w:szCs w:val="20"/>
                <w:highlight w:val="lightGray"/>
              </w:rPr>
              <w:t>[insert facility location name]</w:t>
            </w:r>
            <w:r w:rsidRPr="005D6B3D">
              <w:rPr>
                <w:sz w:val="22"/>
                <w:szCs w:val="20"/>
              </w:rPr>
              <w:t xml:space="preserve"> waste management process </w:t>
            </w:r>
            <w:r w:rsidRPr="005D6B3D">
              <w:rPr>
                <w:sz w:val="22"/>
                <w:szCs w:val="20"/>
                <w:highlight w:val="lightGray"/>
              </w:rPr>
              <w:t>[insert target timeframe if applicable]</w:t>
            </w:r>
            <w:r w:rsidRPr="005D6B3D">
              <w:rPr>
                <w:sz w:val="22"/>
                <w:szCs w:val="20"/>
              </w:rPr>
              <w:t xml:space="preserve">. </w:t>
            </w:r>
          </w:p>
          <w:p w:rsidR="00566726" w:rsidRPr="00240E0D" w:rsidRDefault="00566726" w:rsidP="00B958B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5D6B3D" w:rsidRPr="00383F6B" w:rsidRDefault="005D6B3D" w:rsidP="005D6B3D">
            <w:pPr>
              <w:rPr>
                <w:sz w:val="22"/>
                <w:szCs w:val="22"/>
              </w:rPr>
            </w:pPr>
            <w:r w:rsidRPr="00383F6B">
              <w:rPr>
                <w:sz w:val="22"/>
                <w:szCs w:val="22"/>
              </w:rPr>
              <w:t>Health Care and Medical Response Coordination</w:t>
            </w:r>
          </w:p>
          <w:p w:rsidR="00566726" w:rsidRPr="00383F6B" w:rsidRDefault="00566726" w:rsidP="005D6B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383F6B" w:rsidRDefault="00E333A1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383F6B" w:rsidRDefault="00E333A1" w:rsidP="00B958BF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33A1" w:rsidRPr="00B51EF7" w:rsidRDefault="00E333A1" w:rsidP="00B958BF">
            <w:pPr>
              <w:pStyle w:val="Tabletext"/>
            </w:pPr>
          </w:p>
        </w:tc>
        <w:tc>
          <w:tcPr>
            <w:tcW w:w="1440" w:type="dxa"/>
          </w:tcPr>
          <w:p w:rsidR="00E333A1" w:rsidRPr="00B51EF7" w:rsidRDefault="00E333A1" w:rsidP="00B958BF">
            <w:pPr>
              <w:pStyle w:val="Tabletext"/>
              <w:jc w:val="center"/>
            </w:pPr>
          </w:p>
        </w:tc>
      </w:tr>
      <w:tr w:rsidR="00037C2C" w:rsidRPr="00B51EF7" w:rsidTr="006E5738">
        <w:trPr>
          <w:jc w:val="center"/>
        </w:trPr>
        <w:tc>
          <w:tcPr>
            <w:tcW w:w="10615" w:type="dxa"/>
            <w:gridSpan w:val="6"/>
            <w:tcBorders>
              <w:top w:val="single" w:sz="12" w:space="0" w:color="auto"/>
            </w:tcBorders>
          </w:tcPr>
          <w:p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not performed in a manner that achieved the objective(s).</w:t>
            </w:r>
          </w:p>
        </w:tc>
      </w:tr>
    </w:tbl>
    <w:p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>Summary of Core Capability Performance</w:t>
      </w:r>
    </w:p>
    <w:p w:rsidR="007F0221" w:rsidRPr="00B51EF7" w:rsidRDefault="007F0221" w:rsidP="007F0221">
      <w:pPr>
        <w:pStyle w:val="BodyText"/>
        <w:sectPr w:rsidR="007F0221" w:rsidRPr="00B51EF7" w:rsidSect="006B6162">
          <w:headerReference w:type="even" r:id="rId13"/>
          <w:footerReference w:type="default" r:id="rId14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core capability, highlighting strengths and areas for improvement.</w:t>
      </w:r>
    </w:p>
    <w:p w:rsidR="00566726" w:rsidRDefault="009E135A" w:rsidP="00566726">
      <w:pPr>
        <w:pStyle w:val="Heading2"/>
      </w:pPr>
      <w:r>
        <w:lastRenderedPageBreak/>
        <w:t xml:space="preserve">Objective 1: </w:t>
      </w:r>
      <w:r w:rsidR="001E552C" w:rsidRPr="001E552C">
        <w:rPr>
          <w:color w:val="003366"/>
        </w:rPr>
        <w:t xml:space="preserve">Determine the </w:t>
      </w:r>
      <w:r w:rsidR="001E552C" w:rsidRPr="001E552C">
        <w:rPr>
          <w:color w:val="003366"/>
          <w:shd w:val="clear" w:color="auto" w:fill="BFBFBF" w:themeFill="background1" w:themeFillShade="BF"/>
        </w:rPr>
        <w:t>[amount of time]</w:t>
      </w:r>
      <w:r w:rsidR="001E552C" w:rsidRPr="001E552C">
        <w:rPr>
          <w:color w:val="003366"/>
        </w:rPr>
        <w:t xml:space="preserve"> it takes for </w:t>
      </w:r>
      <w:r w:rsidR="001E552C" w:rsidRPr="001E552C">
        <w:rPr>
          <w:color w:val="003366"/>
          <w:highlight w:val="lightGray"/>
        </w:rPr>
        <w:t>[insert EMS agency]</w:t>
      </w:r>
      <w:r w:rsidR="001E552C" w:rsidRPr="001E552C">
        <w:rPr>
          <w:color w:val="003366"/>
        </w:rPr>
        <w:t xml:space="preserve"> to respond to facility, don Personal Protective Equipment (PPE) and be ready to receive patient for transportation</w:t>
      </w:r>
    </w:p>
    <w:p w:rsidR="007F0221" w:rsidRPr="00B51EF7" w:rsidRDefault="007F0221" w:rsidP="007F0221">
      <w:pPr>
        <w:pStyle w:val="BodyText"/>
      </w:pPr>
      <w:r w:rsidRPr="00B51EF7">
        <w:t xml:space="preserve">The strengths and areas for improvement for each core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:rsidR="00117F07" w:rsidRPr="00523CFA" w:rsidRDefault="009E135A" w:rsidP="00117F07">
      <w:pPr>
        <w:pStyle w:val="Heading2"/>
      </w:pPr>
      <w:r>
        <w:t xml:space="preserve">Core Capability: </w:t>
      </w:r>
      <w:r w:rsidR="00E125FB" w:rsidRPr="00E125FB">
        <w:rPr>
          <w:highlight w:val="lightGray"/>
        </w:rPr>
        <w:t>[insert core capability]</w:t>
      </w:r>
    </w:p>
    <w:p w:rsidR="00576DCA" w:rsidRPr="00B51EF7" w:rsidRDefault="00576DCA" w:rsidP="00576DCA">
      <w:pPr>
        <w:pStyle w:val="Heading3"/>
      </w:pPr>
      <w:r w:rsidRPr="00B51EF7">
        <w:t>Strengths</w:t>
      </w:r>
    </w:p>
    <w:p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76DCA" w:rsidRPr="00B51EF7" w:rsidRDefault="00576DCA" w:rsidP="00707C30">
      <w:pPr>
        <w:pStyle w:val="Heading3"/>
      </w:pPr>
      <w:r w:rsidRPr="00B51EF7">
        <w:t>Areas for Improvement</w:t>
      </w:r>
    </w:p>
    <w:p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76DCA" w:rsidRPr="00B51EF7" w:rsidRDefault="003170C3" w:rsidP="007F0221">
      <w:pPr>
        <w:pStyle w:val="BodyText"/>
      </w:pPr>
      <w:r w:rsidRPr="00B51EF7">
        <w:rPr>
          <w:rStyle w:val="Heading4Char"/>
        </w:rPr>
        <w:t>Analysis</w:t>
      </w:r>
      <w:proofErr w:type="gramStart"/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Area for Improvement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 w:rsidR="00F10013" w:rsidRPr="00F10013">
        <w:rPr>
          <w:highlight w:val="lightGray"/>
        </w:rPr>
        <w:t>.]</w:t>
      </w:r>
    </w:p>
    <w:p w:rsidR="00707C30" w:rsidRDefault="00BE3AAA" w:rsidP="00707C30">
      <w:pPr>
        <w:pStyle w:val="BodyText"/>
      </w:pPr>
      <w:r w:rsidRPr="00B51EF7">
        <w:rPr>
          <w:rStyle w:val="Heading4Char"/>
        </w:rPr>
        <w:t>Analysis</w:t>
      </w:r>
      <w:proofErr w:type="gramStart"/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DA2850" w:rsidRDefault="00DA2850" w:rsidP="00263467">
      <w:pPr>
        <w:pStyle w:val="Heading2"/>
        <w:rPr>
          <w:highlight w:val="lightGray"/>
        </w:rPr>
      </w:pPr>
    </w:p>
    <w:p w:rsidR="009E135A" w:rsidRDefault="009E135A" w:rsidP="009E135A">
      <w:pPr>
        <w:rPr>
          <w:highlight w:val="lightGray"/>
        </w:rPr>
      </w:pPr>
    </w:p>
    <w:p w:rsidR="009E135A" w:rsidRDefault="009E135A" w:rsidP="009E135A">
      <w:pPr>
        <w:rPr>
          <w:highlight w:val="lightGray"/>
        </w:rPr>
      </w:pPr>
    </w:p>
    <w:p w:rsidR="009E135A" w:rsidRDefault="009E135A" w:rsidP="009E135A">
      <w:pPr>
        <w:rPr>
          <w:highlight w:val="lightGray"/>
        </w:rPr>
      </w:pPr>
    </w:p>
    <w:p w:rsidR="00566726" w:rsidRDefault="00566726" w:rsidP="009E135A">
      <w:pPr>
        <w:rPr>
          <w:highlight w:val="lightGray"/>
        </w:rPr>
      </w:pPr>
    </w:p>
    <w:p w:rsidR="009E135A" w:rsidRPr="009E135A" w:rsidRDefault="009E135A" w:rsidP="009E135A">
      <w:pPr>
        <w:rPr>
          <w:highlight w:val="lightGray"/>
        </w:rPr>
      </w:pPr>
    </w:p>
    <w:p w:rsidR="00566726" w:rsidRPr="008B3EAE" w:rsidRDefault="00263467" w:rsidP="00566726">
      <w:pPr>
        <w:pStyle w:val="Heading2"/>
      </w:pPr>
      <w:r w:rsidRPr="009E135A">
        <w:lastRenderedPageBreak/>
        <w:t>Objective 2</w:t>
      </w:r>
      <w:r w:rsidR="009E135A" w:rsidRPr="009E135A">
        <w:t xml:space="preserve">: </w:t>
      </w:r>
      <w:r w:rsidR="004B3FFE" w:rsidRPr="004B3FFE">
        <w:t xml:space="preserve">Assess </w:t>
      </w:r>
      <w:r w:rsidR="004B3FFE" w:rsidRPr="004B3FFE">
        <w:rPr>
          <w:highlight w:val="lightGray"/>
        </w:rPr>
        <w:t>[insert facility location name]</w:t>
      </w:r>
      <w:r w:rsidR="004B3FFE" w:rsidRPr="004B3FFE">
        <w:t xml:space="preserve"> staff’s adherence to don appropriate PPE for a patient with </w:t>
      </w:r>
      <w:r w:rsidR="004B3FFE" w:rsidRPr="004B3FFE">
        <w:rPr>
          <w:highlight w:val="lightGray"/>
        </w:rPr>
        <w:t>[insert special pathogen name]</w:t>
      </w:r>
      <w:r w:rsidR="004B3FFE" w:rsidRPr="004B3FFE">
        <w:t xml:space="preserve"> </w:t>
      </w:r>
      <w:r w:rsidR="004B3FFE" w:rsidRPr="004B3FFE">
        <w:rPr>
          <w:highlight w:val="lightGray"/>
        </w:rPr>
        <w:t>[insert target timeframe if applicable]</w:t>
      </w:r>
    </w:p>
    <w:p w:rsidR="00263467" w:rsidRPr="00B51EF7" w:rsidRDefault="00263467" w:rsidP="00263467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9E135A" w:rsidRPr="00523CFA" w:rsidRDefault="00263467" w:rsidP="009E135A">
      <w:pPr>
        <w:pStyle w:val="Heading2"/>
      </w:pPr>
      <w:r w:rsidRPr="009E135A">
        <w:t>Core Capability</w:t>
      </w:r>
      <w:r w:rsidR="009E135A" w:rsidRPr="009E135A">
        <w:t xml:space="preserve">: </w:t>
      </w:r>
      <w:r w:rsidR="00E125FB" w:rsidRPr="00E125FB">
        <w:rPr>
          <w:highlight w:val="lightGray"/>
        </w:rPr>
        <w:t>[insert core capability]</w:t>
      </w:r>
    </w:p>
    <w:p w:rsidR="00707C30" w:rsidRPr="00B51EF7" w:rsidRDefault="00707C30" w:rsidP="00707C30">
      <w:pPr>
        <w:pStyle w:val="Heading3"/>
      </w:pPr>
      <w:r w:rsidRPr="00B51EF7">
        <w:t>Strengths</w:t>
      </w:r>
    </w:p>
    <w:p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707C30" w:rsidRDefault="00707C30" w:rsidP="00707C30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DA2850" w:rsidRPr="00B51EF7" w:rsidRDefault="00DA2850" w:rsidP="00DA2850">
      <w:pPr>
        <w:pStyle w:val="Heading3"/>
      </w:pPr>
      <w:r w:rsidRPr="00B51EF7">
        <w:t>Areas for Improvement</w:t>
      </w:r>
    </w:p>
    <w:p w:rsidR="00DA2850" w:rsidRPr="00B51EF7" w:rsidRDefault="00DA2850" w:rsidP="00DA2850">
      <w:pPr>
        <w:pStyle w:val="BodyText"/>
      </w:pPr>
      <w:r w:rsidRPr="00B51EF7">
        <w:t>The following areas require improvement to achieve the full capability level:</w:t>
      </w:r>
    </w:p>
    <w:p w:rsidR="00DA2850" w:rsidRPr="00B51EF7" w:rsidRDefault="00DA2850" w:rsidP="00DA2850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DA2850" w:rsidRPr="00B51EF7" w:rsidRDefault="00DA2850" w:rsidP="00DA2850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DA2850" w:rsidRPr="00B51EF7" w:rsidRDefault="00DA2850" w:rsidP="00DA2850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DA2850" w:rsidRPr="00B51EF7" w:rsidRDefault="00DA2850" w:rsidP="00DA2850">
      <w:pPr>
        <w:pStyle w:val="BodyText"/>
      </w:pPr>
      <w:r w:rsidRPr="00B51EF7">
        <w:rPr>
          <w:rStyle w:val="Heading4Char"/>
        </w:rPr>
        <w:t>Area for Improvement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DA2850" w:rsidRPr="00B51EF7" w:rsidRDefault="00DA2850" w:rsidP="00DA2850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 w:rsidRPr="00F10013">
        <w:rPr>
          <w:highlight w:val="lightGray"/>
        </w:rPr>
        <w:t>.]</w:t>
      </w:r>
    </w:p>
    <w:p w:rsidR="00DA2850" w:rsidRDefault="00DA2850" w:rsidP="00DA2850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DA2850" w:rsidRDefault="00DA2850" w:rsidP="00707C30">
      <w:pPr>
        <w:pStyle w:val="BodyText"/>
      </w:pPr>
    </w:p>
    <w:p w:rsidR="009E135A" w:rsidRDefault="009E135A" w:rsidP="00707C30">
      <w:pPr>
        <w:pStyle w:val="BodyText"/>
      </w:pPr>
    </w:p>
    <w:p w:rsidR="009E135A" w:rsidRDefault="009E135A" w:rsidP="00707C30">
      <w:pPr>
        <w:pStyle w:val="BodyText"/>
      </w:pPr>
    </w:p>
    <w:p w:rsidR="009E135A" w:rsidRDefault="009E135A" w:rsidP="00707C30">
      <w:pPr>
        <w:pStyle w:val="BodyText"/>
      </w:pPr>
    </w:p>
    <w:p w:rsidR="009E135A" w:rsidRDefault="009E135A" w:rsidP="00707C30">
      <w:pPr>
        <w:pStyle w:val="BodyText"/>
      </w:pPr>
    </w:p>
    <w:p w:rsidR="009E135A" w:rsidRDefault="009E135A" w:rsidP="00707C30">
      <w:pPr>
        <w:pStyle w:val="BodyText"/>
      </w:pPr>
    </w:p>
    <w:p w:rsidR="00566726" w:rsidRDefault="00DA2850" w:rsidP="00566726">
      <w:pPr>
        <w:pStyle w:val="Heading2"/>
      </w:pPr>
      <w:r w:rsidRPr="00A6142A">
        <w:lastRenderedPageBreak/>
        <w:t>Objective 3</w:t>
      </w:r>
      <w:r w:rsidR="00A6142A" w:rsidRPr="00A6142A">
        <w:t xml:space="preserve">: </w:t>
      </w:r>
      <w:r w:rsidR="004B3FFE" w:rsidRPr="004B3FFE">
        <w:rPr>
          <w:color w:val="003366"/>
        </w:rPr>
        <w:t xml:space="preserve">Assess </w:t>
      </w:r>
      <w:r w:rsidR="004B3FFE" w:rsidRPr="004B3FFE">
        <w:rPr>
          <w:color w:val="003366"/>
          <w:highlight w:val="lightGray"/>
        </w:rPr>
        <w:t>[insert facility location name]</w:t>
      </w:r>
      <w:r w:rsidR="004B3FFE" w:rsidRPr="004B3FFE">
        <w:rPr>
          <w:color w:val="003366"/>
        </w:rPr>
        <w:t xml:space="preserve"> staff’s ability to notify facility leadership and activate emergency plans and procedures </w:t>
      </w:r>
      <w:r w:rsidR="004B3FFE" w:rsidRPr="004B3FFE">
        <w:rPr>
          <w:color w:val="003366"/>
          <w:highlight w:val="lightGray"/>
        </w:rPr>
        <w:t>[insert target timeframe if applicable]</w:t>
      </w:r>
    </w:p>
    <w:p w:rsidR="006456F7" w:rsidRPr="00B51EF7" w:rsidRDefault="006456F7" w:rsidP="006456F7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6456F7" w:rsidRPr="00B51EF7" w:rsidRDefault="006456F7" w:rsidP="006456F7">
      <w:pPr>
        <w:pStyle w:val="Heading2"/>
      </w:pPr>
      <w:r w:rsidRPr="00A6142A">
        <w:t>Core Capability</w:t>
      </w:r>
      <w:r w:rsidR="00A6142A" w:rsidRPr="00A6142A">
        <w:t xml:space="preserve">: </w:t>
      </w:r>
      <w:r w:rsidR="00E125FB" w:rsidRPr="00E125FB">
        <w:rPr>
          <w:highlight w:val="lightGray"/>
        </w:rPr>
        <w:t>[insert core capability]</w:t>
      </w:r>
    </w:p>
    <w:p w:rsidR="006456F7" w:rsidRPr="00B51EF7" w:rsidRDefault="006456F7" w:rsidP="006456F7">
      <w:pPr>
        <w:pStyle w:val="Heading3"/>
      </w:pPr>
      <w:r w:rsidRPr="00B51EF7">
        <w:t>Strengths</w:t>
      </w:r>
    </w:p>
    <w:p w:rsidR="006456F7" w:rsidRPr="00B51EF7" w:rsidRDefault="006456F7" w:rsidP="006456F7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Heading3"/>
      </w:pPr>
      <w:r w:rsidRPr="00B51EF7">
        <w:t>Areas for Improvement</w:t>
      </w:r>
    </w:p>
    <w:p w:rsidR="006456F7" w:rsidRPr="00B51EF7" w:rsidRDefault="006456F7" w:rsidP="006456F7">
      <w:pPr>
        <w:pStyle w:val="BodyText"/>
      </w:pPr>
      <w:r w:rsidRPr="00B51EF7">
        <w:t>The following areas require improvement to achieve the full capability level: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Area for Improvement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 w:rsidRPr="00F10013">
        <w:rPr>
          <w:highlight w:val="lightGray"/>
        </w:rPr>
        <w:t>.]</w:t>
      </w:r>
    </w:p>
    <w:p w:rsidR="006456F7" w:rsidRDefault="006456F7" w:rsidP="006456F7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DA2850" w:rsidRDefault="00DA2850" w:rsidP="006456F7">
      <w:pPr>
        <w:pStyle w:val="BodyText"/>
      </w:pPr>
    </w:p>
    <w:p w:rsidR="00A6142A" w:rsidRDefault="00A6142A" w:rsidP="006456F7">
      <w:pPr>
        <w:pStyle w:val="BodyText"/>
      </w:pPr>
    </w:p>
    <w:p w:rsidR="00A6142A" w:rsidRDefault="00A6142A" w:rsidP="006456F7">
      <w:pPr>
        <w:pStyle w:val="BodyText"/>
      </w:pPr>
    </w:p>
    <w:p w:rsidR="00A6142A" w:rsidRDefault="00A6142A" w:rsidP="006456F7">
      <w:pPr>
        <w:pStyle w:val="BodyText"/>
      </w:pPr>
    </w:p>
    <w:p w:rsidR="00A6142A" w:rsidRDefault="00A6142A" w:rsidP="006456F7">
      <w:pPr>
        <w:pStyle w:val="BodyText"/>
      </w:pPr>
    </w:p>
    <w:p w:rsidR="00A6142A" w:rsidRDefault="00A6142A" w:rsidP="006456F7">
      <w:pPr>
        <w:pStyle w:val="BodyText"/>
      </w:pPr>
    </w:p>
    <w:p w:rsidR="00A6142A" w:rsidRDefault="00A6142A" w:rsidP="006456F7">
      <w:pPr>
        <w:pStyle w:val="BodyText"/>
      </w:pPr>
    </w:p>
    <w:p w:rsidR="00566726" w:rsidRPr="008B3EAE" w:rsidRDefault="00DA2850" w:rsidP="00566726">
      <w:pPr>
        <w:pStyle w:val="Heading2"/>
      </w:pPr>
      <w:r w:rsidRPr="00A6142A">
        <w:lastRenderedPageBreak/>
        <w:t>Objective 4</w:t>
      </w:r>
      <w:r w:rsidR="00A6142A" w:rsidRPr="00A6142A">
        <w:t xml:space="preserve">: </w:t>
      </w:r>
      <w:r w:rsidR="004B3FFE" w:rsidRPr="004B3FFE">
        <w:rPr>
          <w:color w:val="003366"/>
        </w:rPr>
        <w:t xml:space="preserve">Assess </w:t>
      </w:r>
      <w:r w:rsidR="004B3FFE" w:rsidRPr="004B3FFE">
        <w:rPr>
          <w:color w:val="003366"/>
          <w:highlight w:val="lightGray"/>
        </w:rPr>
        <w:t>[insert facility location name]</w:t>
      </w:r>
      <w:r w:rsidR="004B3FFE" w:rsidRPr="004B3FFE">
        <w:rPr>
          <w:color w:val="003366"/>
        </w:rPr>
        <w:t xml:space="preserve"> staff’s ability to implement appropriate infection control precautions to minimize exposure to </w:t>
      </w:r>
      <w:r w:rsidR="004B3FFE" w:rsidRPr="004B3FFE">
        <w:rPr>
          <w:color w:val="003366"/>
          <w:highlight w:val="lightGray"/>
        </w:rPr>
        <w:t>[insert pathogen name]</w:t>
      </w:r>
    </w:p>
    <w:p w:rsidR="006456F7" w:rsidRPr="00B51EF7" w:rsidRDefault="006456F7" w:rsidP="006456F7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6456F7" w:rsidRPr="00B51EF7" w:rsidRDefault="006456F7" w:rsidP="006456F7">
      <w:pPr>
        <w:pStyle w:val="Heading2"/>
      </w:pPr>
      <w:r w:rsidRPr="00A6142A">
        <w:t>Core Capability</w:t>
      </w:r>
      <w:r w:rsidR="00A6142A" w:rsidRPr="00A6142A">
        <w:t xml:space="preserve">: </w:t>
      </w:r>
      <w:r w:rsidR="00E125FB" w:rsidRPr="00E125FB">
        <w:rPr>
          <w:highlight w:val="lightGray"/>
        </w:rPr>
        <w:t>[insert core capability]</w:t>
      </w:r>
    </w:p>
    <w:p w:rsidR="006456F7" w:rsidRPr="00B51EF7" w:rsidRDefault="006456F7" w:rsidP="006456F7">
      <w:pPr>
        <w:pStyle w:val="Heading3"/>
      </w:pPr>
      <w:r w:rsidRPr="00B51EF7">
        <w:t>Strengths</w:t>
      </w:r>
    </w:p>
    <w:p w:rsidR="006456F7" w:rsidRPr="00B51EF7" w:rsidRDefault="006456F7" w:rsidP="006456F7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6456F7" w:rsidRPr="00B51EF7" w:rsidRDefault="006456F7" w:rsidP="006456F7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707C30" w:rsidRPr="00B51EF7" w:rsidRDefault="00707C30" w:rsidP="00707C30">
      <w:pPr>
        <w:pStyle w:val="Heading3"/>
      </w:pPr>
      <w:r w:rsidRPr="00B51EF7">
        <w:t>Areas for Improvement</w:t>
      </w:r>
    </w:p>
    <w:p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707C30" w:rsidRPr="00B51EF7" w:rsidRDefault="00BE3AAA" w:rsidP="00707C30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707C30" w:rsidRDefault="00707C3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354460" w:rsidP="00566726">
      <w:pPr>
        <w:pStyle w:val="Heading2"/>
      </w:pPr>
      <w:r w:rsidRPr="00A6142A">
        <w:lastRenderedPageBreak/>
        <w:t xml:space="preserve">Objective </w:t>
      </w:r>
      <w:r>
        <w:t>5</w:t>
      </w:r>
      <w:r w:rsidRPr="00A6142A">
        <w:t xml:space="preserve">: </w:t>
      </w:r>
      <w:r w:rsidR="004B3FFE" w:rsidRPr="004B3FFE">
        <w:rPr>
          <w:color w:val="003366"/>
        </w:rPr>
        <w:t xml:space="preserve">Assess </w:t>
      </w:r>
      <w:r w:rsidR="004B3FFE" w:rsidRPr="004B3FFE">
        <w:rPr>
          <w:color w:val="003366"/>
          <w:highlight w:val="lightGray"/>
        </w:rPr>
        <w:t>[insert facility location name]</w:t>
      </w:r>
      <w:r w:rsidR="004B3FFE" w:rsidRPr="004B3FFE">
        <w:rPr>
          <w:color w:val="003366"/>
        </w:rPr>
        <w:t xml:space="preserve"> ability to conduct coordination with </w:t>
      </w:r>
      <w:r w:rsidR="004B3FFE" w:rsidRPr="004B3FFE">
        <w:rPr>
          <w:color w:val="003366"/>
          <w:highlight w:val="lightGray"/>
        </w:rPr>
        <w:t>[insert EMS agency]</w:t>
      </w:r>
      <w:r w:rsidR="004B3FFE" w:rsidRPr="004B3FFE">
        <w:rPr>
          <w:color w:val="003366"/>
        </w:rPr>
        <w:t xml:space="preserve">, </w:t>
      </w:r>
      <w:r w:rsidR="004B3FFE" w:rsidRPr="004B3FFE">
        <w:rPr>
          <w:color w:val="003366"/>
          <w:highlight w:val="lightGray"/>
        </w:rPr>
        <w:t>[insert receiving facility]</w:t>
      </w:r>
      <w:r w:rsidR="004B3FFE" w:rsidRPr="004B3FFE">
        <w:rPr>
          <w:color w:val="003366"/>
        </w:rPr>
        <w:t>, and local public health department</w:t>
      </w:r>
    </w:p>
    <w:p w:rsidR="00354460" w:rsidRPr="00B51EF7" w:rsidRDefault="00354460" w:rsidP="00354460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354460" w:rsidRPr="00523CFA" w:rsidRDefault="00354460" w:rsidP="00354460">
      <w:pPr>
        <w:pStyle w:val="Heading2"/>
      </w:pPr>
      <w:r w:rsidRPr="00A6142A">
        <w:t>Core Capability</w:t>
      </w:r>
      <w:r>
        <w:t xml:space="preserve">: </w:t>
      </w:r>
      <w:r w:rsidR="00E125FB" w:rsidRPr="00E125FB">
        <w:rPr>
          <w:highlight w:val="lightGray"/>
        </w:rPr>
        <w:t>[insert core capability]</w:t>
      </w:r>
    </w:p>
    <w:p w:rsidR="00354460" w:rsidRPr="00B51EF7" w:rsidRDefault="00354460" w:rsidP="00354460">
      <w:pPr>
        <w:pStyle w:val="Heading3"/>
      </w:pPr>
      <w:r w:rsidRPr="00B51EF7">
        <w:t>Strengths</w:t>
      </w:r>
    </w:p>
    <w:p w:rsidR="00354460" w:rsidRPr="00B51EF7" w:rsidRDefault="00354460" w:rsidP="0035446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354460" w:rsidRPr="00B51EF7" w:rsidRDefault="00354460" w:rsidP="00354460">
      <w:pPr>
        <w:pStyle w:val="Heading3"/>
      </w:pPr>
      <w:r w:rsidRPr="00B51EF7">
        <w:t>Areas for Improvement</w:t>
      </w:r>
    </w:p>
    <w:p w:rsidR="00354460" w:rsidRPr="00B51EF7" w:rsidRDefault="00354460" w:rsidP="00354460">
      <w:pPr>
        <w:pStyle w:val="BodyText"/>
      </w:pPr>
      <w:r w:rsidRPr="00B51EF7">
        <w:t>The following areas require improvement to achieve the full capability level: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354460" w:rsidRPr="00B51EF7" w:rsidRDefault="00354460" w:rsidP="00354460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354460" w:rsidRDefault="00354460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Pr="008B3EAE" w:rsidRDefault="00566726" w:rsidP="00566726">
      <w:pPr>
        <w:pStyle w:val="Heading2"/>
      </w:pPr>
      <w:r w:rsidRPr="00A6142A">
        <w:lastRenderedPageBreak/>
        <w:t xml:space="preserve">Objective </w:t>
      </w:r>
      <w:r>
        <w:t>6</w:t>
      </w:r>
      <w:r w:rsidRPr="00A6142A">
        <w:t xml:space="preserve">: </w:t>
      </w:r>
      <w:r w:rsidR="004B3FFE" w:rsidRPr="004B3FFE">
        <w:rPr>
          <w:color w:val="003366"/>
        </w:rPr>
        <w:t xml:space="preserve">Assess </w:t>
      </w:r>
      <w:r w:rsidR="004B3FFE" w:rsidRPr="004B3FFE">
        <w:rPr>
          <w:color w:val="003366"/>
          <w:highlight w:val="lightGray"/>
        </w:rPr>
        <w:t>[insert facility location name]</w:t>
      </w:r>
      <w:r w:rsidR="004B3FFE" w:rsidRPr="004B3FFE">
        <w:rPr>
          <w:color w:val="003366"/>
        </w:rPr>
        <w:t xml:space="preserve"> ability to coordinate patient transfer with </w:t>
      </w:r>
      <w:r w:rsidR="004B3FFE" w:rsidRPr="004B3FFE">
        <w:rPr>
          <w:color w:val="003366"/>
          <w:highlight w:val="lightGray"/>
        </w:rPr>
        <w:t>[insert EMS agency]</w:t>
      </w:r>
    </w:p>
    <w:p w:rsidR="00566726" w:rsidRPr="00B51EF7" w:rsidRDefault="00566726" w:rsidP="00566726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566726" w:rsidRPr="00523CFA" w:rsidRDefault="00566726" w:rsidP="00566726">
      <w:pPr>
        <w:pStyle w:val="Heading2"/>
      </w:pPr>
      <w:r w:rsidRPr="00A6142A">
        <w:t>Core Capability</w:t>
      </w:r>
      <w:r>
        <w:t xml:space="preserve">: </w:t>
      </w:r>
      <w:r w:rsidR="00E125FB" w:rsidRPr="00E125FB">
        <w:rPr>
          <w:highlight w:val="lightGray"/>
        </w:rPr>
        <w:t>[insert core capability]</w:t>
      </w:r>
    </w:p>
    <w:p w:rsidR="00566726" w:rsidRPr="00B51EF7" w:rsidRDefault="00566726" w:rsidP="00566726">
      <w:pPr>
        <w:pStyle w:val="Heading3"/>
      </w:pPr>
      <w:r w:rsidRPr="00B51EF7">
        <w:t>Strengths</w:t>
      </w:r>
    </w:p>
    <w:p w:rsidR="00566726" w:rsidRPr="00B51EF7" w:rsidRDefault="00566726" w:rsidP="00566726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Heading3"/>
      </w:pPr>
      <w:r w:rsidRPr="00B51EF7">
        <w:t>Areas for Improvement</w:t>
      </w:r>
    </w:p>
    <w:p w:rsidR="00566726" w:rsidRPr="00B51EF7" w:rsidRDefault="00566726" w:rsidP="00566726">
      <w:pPr>
        <w:pStyle w:val="BodyText"/>
      </w:pPr>
      <w:r w:rsidRPr="00B51EF7">
        <w:t>The following areas require improvement to achieve the full capability level: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Pr="008B3EAE" w:rsidRDefault="00566726" w:rsidP="00566726">
      <w:pPr>
        <w:pStyle w:val="Heading2"/>
      </w:pPr>
      <w:r w:rsidRPr="00A6142A">
        <w:lastRenderedPageBreak/>
        <w:t xml:space="preserve">Objective </w:t>
      </w:r>
      <w:r>
        <w:t>7</w:t>
      </w:r>
      <w:r w:rsidRPr="00A6142A">
        <w:t xml:space="preserve">: </w:t>
      </w:r>
      <w:r w:rsidR="004B3FFE" w:rsidRPr="004B3FFE">
        <w:rPr>
          <w:color w:val="003366"/>
          <w:szCs w:val="20"/>
        </w:rPr>
        <w:t xml:space="preserve">Assess </w:t>
      </w:r>
      <w:r w:rsidR="004B3FFE" w:rsidRPr="004B3FFE">
        <w:rPr>
          <w:color w:val="003366"/>
          <w:szCs w:val="20"/>
          <w:highlight w:val="lightGray"/>
        </w:rPr>
        <w:t>[insert facility location name]</w:t>
      </w:r>
      <w:r w:rsidR="004B3FFE" w:rsidRPr="004B3FFE">
        <w:rPr>
          <w:color w:val="003366"/>
          <w:szCs w:val="20"/>
        </w:rPr>
        <w:t xml:space="preserve"> waste management process </w:t>
      </w:r>
      <w:r w:rsidR="004B3FFE" w:rsidRPr="004B3FFE">
        <w:rPr>
          <w:color w:val="003366"/>
          <w:szCs w:val="20"/>
          <w:highlight w:val="lightGray"/>
        </w:rPr>
        <w:t>[insert target timeframe if applicable]</w:t>
      </w:r>
    </w:p>
    <w:p w:rsidR="00566726" w:rsidRPr="00B51EF7" w:rsidRDefault="00566726" w:rsidP="00566726">
      <w:pPr>
        <w:pStyle w:val="BodyText"/>
      </w:pPr>
      <w:r w:rsidRPr="00B51EF7">
        <w:t xml:space="preserve">The strengths and areas for improvement for each core capability aligned to this objective are described </w:t>
      </w:r>
      <w:r>
        <w:t>in this section</w:t>
      </w:r>
      <w:r w:rsidRPr="00B51EF7">
        <w:t>.</w:t>
      </w:r>
    </w:p>
    <w:p w:rsidR="00566726" w:rsidRPr="00523CFA" w:rsidRDefault="00566726" w:rsidP="00566726">
      <w:pPr>
        <w:pStyle w:val="Heading2"/>
      </w:pPr>
      <w:r w:rsidRPr="00A6142A">
        <w:t>Core Capability</w:t>
      </w:r>
      <w:r>
        <w:t xml:space="preserve">: </w:t>
      </w:r>
      <w:r w:rsidR="00E125FB" w:rsidRPr="00E125FB">
        <w:rPr>
          <w:highlight w:val="lightGray"/>
        </w:rPr>
        <w:t>[insert core capability]</w:t>
      </w:r>
    </w:p>
    <w:p w:rsidR="00566726" w:rsidRPr="00B51EF7" w:rsidRDefault="00566726" w:rsidP="00566726">
      <w:pPr>
        <w:pStyle w:val="Heading3"/>
      </w:pPr>
      <w:r w:rsidRPr="00B51EF7">
        <w:t>Strengths</w:t>
      </w:r>
    </w:p>
    <w:p w:rsidR="00566726" w:rsidRPr="00B51EF7" w:rsidRDefault="00566726" w:rsidP="00566726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2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Strength 3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statement]</w:t>
      </w:r>
    </w:p>
    <w:p w:rsidR="00566726" w:rsidRPr="00B51EF7" w:rsidRDefault="00566726" w:rsidP="00566726">
      <w:pPr>
        <w:pStyle w:val="Heading3"/>
      </w:pPr>
      <w:r w:rsidRPr="00B51EF7">
        <w:t>Areas for Improvement</w:t>
      </w:r>
    </w:p>
    <w:p w:rsidR="00566726" w:rsidRPr="00B51EF7" w:rsidRDefault="00566726" w:rsidP="00566726">
      <w:pPr>
        <w:pStyle w:val="BodyText"/>
      </w:pPr>
      <w:r w:rsidRPr="00B51EF7">
        <w:t>The following areas require improvement to achieve the full capability level: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Area for Improvement 1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Observation statement.  This should clearly state the problem or gap; it should not include a recommendation or corrective action, as those will be documented in the Improvement Plan.]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Reference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66726" w:rsidRPr="00B51EF7" w:rsidRDefault="00566726" w:rsidP="00566726">
      <w:pPr>
        <w:pStyle w:val="BodyText"/>
      </w:pPr>
      <w:r w:rsidRPr="00B51EF7">
        <w:rPr>
          <w:rStyle w:val="Heading4Char"/>
        </w:rPr>
        <w:t>Analysis</w:t>
      </w:r>
      <w:proofErr w:type="gramStart"/>
      <w:r w:rsidRPr="00B51EF7">
        <w:rPr>
          <w:rStyle w:val="Heading4Char"/>
        </w:rPr>
        <w:t>:</w:t>
      </w:r>
      <w:r w:rsidRPr="00B51EF7">
        <w:t xml:space="preserve">  </w:t>
      </w:r>
      <w:r w:rsidRPr="00B51EF7">
        <w:rPr>
          <w:highlight w:val="lightGray"/>
        </w:rPr>
        <w:t>[</w:t>
      </w:r>
      <w:proofErr w:type="gramEnd"/>
      <w:r w:rsidRPr="00B51EF7">
        <w:rPr>
          <w:highlight w:val="lightGray"/>
        </w:rPr>
        <w:t>Provide a root cause analysis or summary of why the full capability level was not achieved.]</w:t>
      </w:r>
    </w:p>
    <w:p w:rsidR="00566726" w:rsidRDefault="00566726" w:rsidP="00707C30">
      <w:pPr>
        <w:pStyle w:val="BodyText"/>
      </w:pPr>
    </w:p>
    <w:p w:rsidR="00566726" w:rsidRDefault="00566726" w:rsidP="00707C30">
      <w:pPr>
        <w:pStyle w:val="BodyText"/>
      </w:pPr>
    </w:p>
    <w:p w:rsidR="00566726" w:rsidRPr="00B51EF7" w:rsidRDefault="00566726" w:rsidP="00707C30">
      <w:pPr>
        <w:pStyle w:val="BodyText"/>
        <w:sectPr w:rsidR="00566726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:rsidR="003A47AF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</w:t>
      </w:r>
      <w:r w:rsidR="003A47AF">
        <w:rPr>
          <w:highlight w:val="lightGray"/>
        </w:rPr>
        <w:t>enter your facility name</w:t>
      </w:r>
      <w:r w:rsidRPr="00B51EF7">
        <w:rPr>
          <w:highlight w:val="lightGray"/>
        </w:rPr>
        <w:t>]</w:t>
      </w:r>
      <w:r w:rsidR="003A47AF">
        <w:t xml:space="preserve"> as a result of </w:t>
      </w:r>
      <w:r w:rsidR="00566726" w:rsidRPr="00566726">
        <w:rPr>
          <w:highlight w:val="lightGray"/>
        </w:rPr>
        <w:t>[insert special pathogen]</w:t>
      </w:r>
      <w:r w:rsidR="00566726">
        <w:t xml:space="preserve"> </w:t>
      </w:r>
      <w:r w:rsidR="004B3FFE">
        <w:t>Patient Transportation Exercise</w:t>
      </w:r>
      <w:r w:rsidR="003A47AF">
        <w:t xml:space="preserve"> conducted on </w:t>
      </w:r>
      <w:r w:rsidR="00566726" w:rsidRPr="00566726">
        <w:rPr>
          <w:highlight w:val="lightGray"/>
        </w:rPr>
        <w:t>[insert date].</w:t>
      </w:r>
      <w:r w:rsidR="003A47AF">
        <w:t xml:space="preserve"> </w:t>
      </w:r>
    </w:p>
    <w:tbl>
      <w:tblPr>
        <w:tblpPr w:leftFromText="180" w:rightFromText="180" w:vertAnchor="text" w:horzAnchor="margin" w:tblpX="-725" w:tblpY="361"/>
        <w:tblOverlap w:val="never"/>
        <w:tblW w:w="13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1440"/>
        <w:gridCol w:w="2157"/>
        <w:gridCol w:w="1173"/>
        <w:gridCol w:w="1710"/>
        <w:gridCol w:w="1710"/>
        <w:gridCol w:w="1530"/>
        <w:gridCol w:w="1429"/>
      </w:tblGrid>
      <w:tr w:rsidR="00F267C1" w:rsidRPr="00B51EF7" w:rsidTr="00634A15">
        <w:trPr>
          <w:trHeight w:val="708"/>
          <w:tblHeader/>
        </w:trPr>
        <w:tc>
          <w:tcPr>
            <w:tcW w:w="236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22197E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613A96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="00707C30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 w:rsidR="00451D3D"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2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Primary Responsible </w:t>
            </w:r>
            <w:r w:rsidR="00F267C1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7D2F33" w:rsidRDefault="00707C3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F267C1" w:rsidRPr="00B51EF7" w:rsidTr="00634A15">
        <w:trPr>
          <w:trHeight w:val="165"/>
        </w:trPr>
        <w:tc>
          <w:tcPr>
            <w:tcW w:w="236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4B3FFE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B3FFE">
              <w:rPr>
                <w:rFonts w:cs="Arial"/>
                <w:sz w:val="22"/>
              </w:rPr>
              <w:t xml:space="preserve">Determine the </w:t>
            </w:r>
            <w:r w:rsidRPr="004B3FFE">
              <w:rPr>
                <w:rFonts w:cs="Arial"/>
                <w:sz w:val="22"/>
                <w:shd w:val="clear" w:color="auto" w:fill="BFBFBF" w:themeFill="background1" w:themeFillShade="BF"/>
              </w:rPr>
              <w:t>[amount of time]</w:t>
            </w:r>
            <w:r w:rsidRPr="004B3FFE">
              <w:rPr>
                <w:rFonts w:cs="Arial"/>
                <w:sz w:val="22"/>
              </w:rPr>
              <w:t xml:space="preserve"> it takes for </w:t>
            </w:r>
            <w:r w:rsidRPr="004B3FFE">
              <w:rPr>
                <w:rFonts w:cs="Arial"/>
                <w:sz w:val="22"/>
                <w:highlight w:val="lightGray"/>
              </w:rPr>
              <w:t>[insert EMS agency]</w:t>
            </w:r>
            <w:r w:rsidRPr="004B3FFE">
              <w:rPr>
                <w:rFonts w:cs="Arial"/>
                <w:sz w:val="22"/>
              </w:rPr>
              <w:t xml:space="preserve"> to respond to facility, don Personal Protective Equipment (PPE) and be ready to receive patient for transportation</w:t>
            </w:r>
            <w:r w:rsidRPr="004B3FF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07C3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D2F33" w:rsidRDefault="00F1001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D2F33" w:rsidRDefault="00F1001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D2F33" w:rsidRDefault="00F1001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07C3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D2F33" w:rsidRDefault="00F1001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D2F33" w:rsidRDefault="00F10013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D2F33" w:rsidRDefault="007D2F33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1351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C30" w:rsidRPr="00B51EF7" w:rsidRDefault="00707C30" w:rsidP="00707C30">
      <w:pPr>
        <w:pStyle w:val="BodyText"/>
      </w:pPr>
    </w:p>
    <w:p w:rsidR="003A47AF" w:rsidRDefault="003A47AF" w:rsidP="003A47AF"/>
    <w:p w:rsidR="00634A15" w:rsidRDefault="00634A15" w:rsidP="003A47AF"/>
    <w:p w:rsidR="00634A15" w:rsidRDefault="00634A15" w:rsidP="003A47AF"/>
    <w:p w:rsidR="00E125FB" w:rsidRDefault="00E125FB" w:rsidP="003A47AF"/>
    <w:p w:rsidR="00E125FB" w:rsidRDefault="00E125FB" w:rsidP="003A47AF"/>
    <w:p w:rsidR="004B3FFE" w:rsidRDefault="004B3FFE" w:rsidP="003A47AF"/>
    <w:p w:rsidR="004B3FFE" w:rsidRDefault="004B3FFE" w:rsidP="003A47AF"/>
    <w:p w:rsidR="00E125FB" w:rsidRPr="003A47AF" w:rsidRDefault="00E125FB" w:rsidP="003A47AF"/>
    <w:tbl>
      <w:tblPr>
        <w:tblpPr w:leftFromText="180" w:rightFromText="180" w:vertAnchor="text" w:horzAnchor="margin" w:tblpX="-725" w:tblpY="361"/>
        <w:tblOverlap w:val="never"/>
        <w:tblW w:w="13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1440"/>
        <w:gridCol w:w="2157"/>
        <w:gridCol w:w="1173"/>
        <w:gridCol w:w="1710"/>
        <w:gridCol w:w="1710"/>
        <w:gridCol w:w="1530"/>
        <w:gridCol w:w="1429"/>
      </w:tblGrid>
      <w:tr w:rsidR="00734D10" w:rsidRPr="00B51EF7" w:rsidTr="00634A15">
        <w:trPr>
          <w:trHeight w:val="708"/>
          <w:tblHeader/>
        </w:trPr>
        <w:tc>
          <w:tcPr>
            <w:tcW w:w="236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22197E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3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734D10" w:rsidRDefault="00734D10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734D10" w:rsidRPr="00B51EF7" w:rsidTr="00634A15">
        <w:trPr>
          <w:trHeight w:val="165"/>
        </w:trPr>
        <w:tc>
          <w:tcPr>
            <w:tcW w:w="236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Pr="004B3FFE" w:rsidRDefault="004B3FFE" w:rsidP="00634A15">
            <w:pPr>
              <w:spacing w:before="40" w:after="40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4B3FFE">
              <w:rPr>
                <w:rFonts w:cs="Arial"/>
                <w:sz w:val="22"/>
              </w:rPr>
              <w:t xml:space="preserve">Assess </w:t>
            </w:r>
            <w:r w:rsidRPr="004B3FFE">
              <w:rPr>
                <w:rFonts w:cs="Arial"/>
                <w:sz w:val="22"/>
                <w:highlight w:val="lightGray"/>
              </w:rPr>
              <w:t>[insert facility location name]</w:t>
            </w:r>
            <w:r w:rsidRPr="004B3FFE">
              <w:rPr>
                <w:rFonts w:cs="Arial"/>
                <w:sz w:val="22"/>
              </w:rPr>
              <w:t xml:space="preserve"> staff’s adherence to don appropriate PPE for a patient with </w:t>
            </w:r>
            <w:r w:rsidRPr="004B3FFE">
              <w:rPr>
                <w:rFonts w:cs="Arial"/>
                <w:sz w:val="22"/>
                <w:highlight w:val="lightGray"/>
              </w:rPr>
              <w:t>[insert special pathogen name]</w:t>
            </w:r>
            <w:r w:rsidRPr="004B3FFE">
              <w:rPr>
                <w:rFonts w:cs="Arial"/>
                <w:sz w:val="22"/>
              </w:rPr>
              <w:t xml:space="preserve"> </w:t>
            </w:r>
            <w:r w:rsidRPr="004B3FFE">
              <w:rPr>
                <w:rFonts w:cs="Arial"/>
                <w:sz w:val="22"/>
                <w:highlight w:val="lightGray"/>
              </w:rPr>
              <w:t>[insert target timeframe if applicable]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236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34D10" w:rsidRDefault="00734D10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10" w:rsidRPr="00B51EF7" w:rsidTr="00634A15">
        <w:trPr>
          <w:trHeight w:val="165"/>
        </w:trPr>
        <w:tc>
          <w:tcPr>
            <w:tcW w:w="1351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734D10" w:rsidRDefault="00734D10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D10" w:rsidRDefault="00734D10" w:rsidP="00734D10">
      <w:pPr>
        <w:pStyle w:val="BodyText"/>
      </w:pPr>
    </w:p>
    <w:p w:rsidR="00634A15" w:rsidRPr="00B51EF7" w:rsidRDefault="00634A15" w:rsidP="00734D10">
      <w:pPr>
        <w:pStyle w:val="BodyText"/>
      </w:pPr>
    </w:p>
    <w:tbl>
      <w:tblPr>
        <w:tblpPr w:leftFromText="180" w:rightFromText="180" w:vertAnchor="text" w:horzAnchor="margin" w:tblpX="-735" w:tblpY="361"/>
        <w:tblOverlap w:val="never"/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1440"/>
        <w:gridCol w:w="2157"/>
        <w:gridCol w:w="1173"/>
        <w:gridCol w:w="1710"/>
        <w:gridCol w:w="1710"/>
        <w:gridCol w:w="1530"/>
        <w:gridCol w:w="1429"/>
      </w:tblGrid>
      <w:tr w:rsidR="00791A5D" w:rsidRPr="00B51EF7" w:rsidTr="00634A15">
        <w:trPr>
          <w:trHeight w:val="708"/>
          <w:tblHeader/>
        </w:trPr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22197E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4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791A5D" w:rsidRPr="00B51EF7" w:rsidTr="00634A15">
        <w:trPr>
          <w:trHeight w:val="165"/>
        </w:trPr>
        <w:tc>
          <w:tcPr>
            <w:tcW w:w="237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Pr="00E125FB" w:rsidRDefault="004B3FFE" w:rsidP="00E125FB">
            <w:r w:rsidRPr="004B3FFE">
              <w:rPr>
                <w:rFonts w:cs="Arial"/>
                <w:sz w:val="22"/>
              </w:rPr>
              <w:t xml:space="preserve">Assess </w:t>
            </w:r>
            <w:r w:rsidRPr="004B3FFE">
              <w:rPr>
                <w:rFonts w:cs="Arial"/>
                <w:sz w:val="22"/>
                <w:highlight w:val="lightGray"/>
              </w:rPr>
              <w:t>[insert facility location name]</w:t>
            </w:r>
            <w:r w:rsidRPr="004B3FFE">
              <w:rPr>
                <w:rFonts w:cs="Arial"/>
                <w:sz w:val="22"/>
              </w:rPr>
              <w:t xml:space="preserve"> staff’s ability to notify facility leadership and activate emergency plans and procedures </w:t>
            </w:r>
            <w:r w:rsidRPr="004B3FFE">
              <w:rPr>
                <w:rFonts w:cs="Arial"/>
                <w:sz w:val="22"/>
                <w:highlight w:val="lightGray"/>
              </w:rPr>
              <w:t>[insert target timeframe if applicable]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3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3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3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3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1352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A5D" w:rsidRPr="00B51EF7" w:rsidRDefault="00791A5D" w:rsidP="00791A5D">
      <w:pPr>
        <w:pStyle w:val="BodyText"/>
      </w:pPr>
    </w:p>
    <w:p w:rsidR="00734D10" w:rsidRPr="003A47AF" w:rsidRDefault="00734D10" w:rsidP="00734D10"/>
    <w:tbl>
      <w:tblPr>
        <w:tblpPr w:leftFromText="180" w:rightFromText="180" w:vertAnchor="text" w:horzAnchor="margin" w:tblpX="-635" w:tblpY="361"/>
        <w:tblOverlap w:val="never"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440"/>
        <w:gridCol w:w="2157"/>
        <w:gridCol w:w="1173"/>
        <w:gridCol w:w="1710"/>
        <w:gridCol w:w="1710"/>
        <w:gridCol w:w="1530"/>
        <w:gridCol w:w="1429"/>
      </w:tblGrid>
      <w:tr w:rsidR="00791A5D" w:rsidRPr="00B51EF7" w:rsidTr="00634A15">
        <w:trPr>
          <w:trHeight w:val="708"/>
          <w:tblHeader/>
        </w:trPr>
        <w:tc>
          <w:tcPr>
            <w:tcW w:w="227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22197E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5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791A5D" w:rsidRDefault="00791A5D" w:rsidP="00634A15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791A5D" w:rsidRPr="00B51EF7" w:rsidTr="00634A15">
        <w:trPr>
          <w:trHeight w:val="165"/>
        </w:trPr>
        <w:tc>
          <w:tcPr>
            <w:tcW w:w="227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B7B8A" w:rsidRPr="004B3FFE" w:rsidRDefault="004B3FFE" w:rsidP="008F243D">
            <w:pPr>
              <w:rPr>
                <w:sz w:val="22"/>
              </w:rPr>
            </w:pPr>
            <w:r w:rsidRPr="004B3FFE">
              <w:rPr>
                <w:rFonts w:cs="Arial"/>
                <w:sz w:val="22"/>
              </w:rPr>
              <w:t xml:space="preserve">Assess </w:t>
            </w:r>
            <w:r w:rsidRPr="004B3FFE">
              <w:rPr>
                <w:rFonts w:cs="Arial"/>
                <w:sz w:val="22"/>
                <w:highlight w:val="lightGray"/>
              </w:rPr>
              <w:t>[insert facility location name]</w:t>
            </w:r>
            <w:r w:rsidRPr="004B3FFE">
              <w:rPr>
                <w:rFonts w:cs="Arial"/>
                <w:sz w:val="22"/>
              </w:rPr>
              <w:t xml:space="preserve"> staff’s ability to implement appropriate infection control precautions to minimize exposure to </w:t>
            </w:r>
            <w:r w:rsidRPr="004B3FFE">
              <w:rPr>
                <w:rFonts w:cs="Arial"/>
                <w:sz w:val="22"/>
                <w:highlight w:val="lightGray"/>
              </w:rPr>
              <w:t>[insert pathogen name]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791A5D" w:rsidRDefault="00791A5D" w:rsidP="00634A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A5D" w:rsidRPr="00B51EF7" w:rsidTr="00634A15">
        <w:trPr>
          <w:trHeight w:val="165"/>
        </w:trPr>
        <w:tc>
          <w:tcPr>
            <w:tcW w:w="1342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791A5D" w:rsidRDefault="00791A5D" w:rsidP="00634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A5D" w:rsidRDefault="00791A5D" w:rsidP="00791A5D">
      <w:pPr>
        <w:pStyle w:val="BodyText"/>
      </w:pPr>
    </w:p>
    <w:p w:rsidR="00634A15" w:rsidRDefault="00634A15" w:rsidP="003A47AF"/>
    <w:tbl>
      <w:tblPr>
        <w:tblpPr w:leftFromText="180" w:rightFromText="180" w:vertAnchor="text" w:horzAnchor="margin" w:tblpX="-635" w:tblpY="361"/>
        <w:tblOverlap w:val="never"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440"/>
        <w:gridCol w:w="2157"/>
        <w:gridCol w:w="1173"/>
        <w:gridCol w:w="1710"/>
        <w:gridCol w:w="1710"/>
        <w:gridCol w:w="1530"/>
        <w:gridCol w:w="1429"/>
      </w:tblGrid>
      <w:tr w:rsidR="00634A15" w:rsidRPr="00B51EF7" w:rsidTr="00512CEF">
        <w:trPr>
          <w:trHeight w:val="708"/>
          <w:tblHeader/>
        </w:trPr>
        <w:tc>
          <w:tcPr>
            <w:tcW w:w="227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6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634A15" w:rsidRDefault="00634A15" w:rsidP="00512CEF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634A15" w:rsidRPr="00B51EF7" w:rsidTr="00512CEF">
        <w:trPr>
          <w:trHeight w:val="165"/>
        </w:trPr>
        <w:tc>
          <w:tcPr>
            <w:tcW w:w="227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4B3FFE" w:rsidP="00512C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B3FFE">
              <w:rPr>
                <w:rFonts w:cs="Arial"/>
                <w:sz w:val="22"/>
              </w:rPr>
              <w:t xml:space="preserve">Assess </w:t>
            </w:r>
            <w:r w:rsidRPr="004B3FFE">
              <w:rPr>
                <w:rFonts w:cs="Arial"/>
                <w:sz w:val="22"/>
                <w:highlight w:val="lightGray"/>
              </w:rPr>
              <w:t>[insert facility location name]</w:t>
            </w:r>
            <w:r w:rsidRPr="004B3FFE">
              <w:rPr>
                <w:rFonts w:cs="Arial"/>
                <w:sz w:val="22"/>
              </w:rPr>
              <w:t xml:space="preserve"> ability to conduct coordination with </w:t>
            </w:r>
            <w:r w:rsidRPr="004B3FFE">
              <w:rPr>
                <w:rFonts w:cs="Arial"/>
                <w:sz w:val="22"/>
                <w:highlight w:val="lightGray"/>
              </w:rPr>
              <w:t>[insert EMS agency]</w:t>
            </w:r>
            <w:r w:rsidRPr="004B3FFE">
              <w:rPr>
                <w:rFonts w:cs="Arial"/>
                <w:sz w:val="22"/>
              </w:rPr>
              <w:t xml:space="preserve">, </w:t>
            </w:r>
            <w:r w:rsidRPr="004B3FFE">
              <w:rPr>
                <w:rFonts w:cs="Arial"/>
                <w:sz w:val="22"/>
                <w:highlight w:val="lightGray"/>
              </w:rPr>
              <w:t>[insert receiving facility]</w:t>
            </w:r>
            <w:r w:rsidRPr="004B3FFE">
              <w:rPr>
                <w:rFonts w:cs="Arial"/>
                <w:sz w:val="22"/>
              </w:rPr>
              <w:t>, and local public health department.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15" w:rsidRPr="00B51EF7" w:rsidTr="00512CEF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15" w:rsidRPr="00B51EF7" w:rsidTr="00512CEF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15" w:rsidRPr="00B51EF7" w:rsidTr="00512CEF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15" w:rsidRPr="00B51EF7" w:rsidTr="00512CEF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634A15" w:rsidRDefault="00634A15" w:rsidP="00512C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15" w:rsidRPr="00B51EF7" w:rsidTr="00512CEF">
        <w:trPr>
          <w:trHeight w:val="165"/>
        </w:trPr>
        <w:tc>
          <w:tcPr>
            <w:tcW w:w="1342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634A15" w:rsidRDefault="00634A15" w:rsidP="00512C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A15" w:rsidRDefault="00634A15" w:rsidP="003A47AF"/>
    <w:tbl>
      <w:tblPr>
        <w:tblpPr w:leftFromText="180" w:rightFromText="180" w:vertAnchor="text" w:horzAnchor="margin" w:tblpXSpec="center" w:tblpY="4109"/>
        <w:tblOverlap w:val="never"/>
        <w:tblW w:w="1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1440"/>
        <w:gridCol w:w="2157"/>
        <w:gridCol w:w="1173"/>
        <w:gridCol w:w="1710"/>
        <w:gridCol w:w="1710"/>
        <w:gridCol w:w="1530"/>
        <w:gridCol w:w="1429"/>
      </w:tblGrid>
      <w:tr w:rsidR="008F243D" w:rsidRPr="00B51EF7" w:rsidTr="004B3FFE">
        <w:trPr>
          <w:trHeight w:val="708"/>
          <w:tblHeader/>
        </w:trPr>
        <w:tc>
          <w:tcPr>
            <w:tcW w:w="2638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7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8F243D" w:rsidRDefault="008F243D" w:rsidP="004B3FFE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8F243D" w:rsidRPr="00B51EF7" w:rsidTr="004B3FFE">
        <w:trPr>
          <w:trHeight w:val="165"/>
        </w:trPr>
        <w:tc>
          <w:tcPr>
            <w:tcW w:w="263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4B3FFE" w:rsidP="004B3FFE">
            <w:pPr>
              <w:spacing w:before="40" w:after="40"/>
              <w:ind w:left="-30" w:right="-108"/>
              <w:rPr>
                <w:rFonts w:ascii="Arial" w:hAnsi="Arial" w:cs="Arial"/>
                <w:sz w:val="20"/>
                <w:szCs w:val="20"/>
              </w:rPr>
            </w:pPr>
            <w:r w:rsidRPr="003F79B2">
              <w:rPr>
                <w:rFonts w:ascii="Arial" w:hAnsi="Arial" w:cs="Arial"/>
                <w:sz w:val="20"/>
                <w:szCs w:val="20"/>
              </w:rPr>
              <w:t xml:space="preserve">Assess </w:t>
            </w:r>
            <w:r w:rsidRPr="003F79B2">
              <w:rPr>
                <w:rFonts w:ascii="Arial" w:hAnsi="Arial" w:cs="Arial"/>
                <w:sz w:val="20"/>
                <w:szCs w:val="20"/>
                <w:highlight w:val="lightGray"/>
              </w:rPr>
              <w:t>[insert facility location name]</w:t>
            </w:r>
            <w:r w:rsidRPr="003F79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waste management process</w:t>
            </w:r>
            <w:r w:rsidRPr="003F79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9B2">
              <w:rPr>
                <w:rFonts w:ascii="Arial" w:hAnsi="Arial" w:cs="Arial"/>
                <w:sz w:val="20"/>
                <w:szCs w:val="20"/>
                <w:highlight w:val="lightGray"/>
              </w:rPr>
              <w:t>[insert target timeframe if applicable]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4B3FFE">
        <w:trPr>
          <w:trHeight w:val="165"/>
        </w:trPr>
        <w:tc>
          <w:tcPr>
            <w:tcW w:w="2638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4B3FFE">
        <w:trPr>
          <w:trHeight w:val="165"/>
        </w:trPr>
        <w:tc>
          <w:tcPr>
            <w:tcW w:w="2638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4B3FFE">
        <w:trPr>
          <w:trHeight w:val="165"/>
        </w:trPr>
        <w:tc>
          <w:tcPr>
            <w:tcW w:w="2638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4B3FFE">
        <w:trPr>
          <w:trHeight w:val="165"/>
        </w:trPr>
        <w:tc>
          <w:tcPr>
            <w:tcW w:w="2638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4B3F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4B3FFE">
        <w:trPr>
          <w:trHeight w:val="165"/>
        </w:trPr>
        <w:tc>
          <w:tcPr>
            <w:tcW w:w="13787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8F243D" w:rsidRDefault="008F243D" w:rsidP="004B3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43D" w:rsidRDefault="008F243D" w:rsidP="003A47AF"/>
    <w:tbl>
      <w:tblPr>
        <w:tblpPr w:leftFromText="180" w:rightFromText="180" w:vertAnchor="text" w:horzAnchor="margin" w:tblpXSpec="right" w:tblpY="266"/>
        <w:tblOverlap w:val="never"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440"/>
        <w:gridCol w:w="2157"/>
        <w:gridCol w:w="1173"/>
        <w:gridCol w:w="1710"/>
        <w:gridCol w:w="1710"/>
        <w:gridCol w:w="1530"/>
        <w:gridCol w:w="1429"/>
      </w:tblGrid>
      <w:tr w:rsidR="008F243D" w:rsidRPr="00B51EF7" w:rsidTr="008F243D">
        <w:trPr>
          <w:trHeight w:val="708"/>
          <w:tblHeader/>
        </w:trPr>
        <w:tc>
          <w:tcPr>
            <w:tcW w:w="2273" w:type="dxa"/>
            <w:tcBorders>
              <w:top w:val="single" w:sz="4" w:space="0" w:color="000080"/>
              <w:left w:val="single" w:sz="4" w:space="0" w:color="000080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8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FFFFFF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bottom w:val="single" w:sz="12" w:space="0" w:color="002060"/>
              <w:right w:val="single" w:sz="4" w:space="0" w:color="000080"/>
            </w:tcBorders>
            <w:shd w:val="clear" w:color="auto" w:fill="000080"/>
            <w:vAlign w:val="center"/>
          </w:tcPr>
          <w:p w:rsidR="008F243D" w:rsidRDefault="008F243D" w:rsidP="008F243D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8F243D" w:rsidRPr="00B51EF7" w:rsidTr="008F243D">
        <w:trPr>
          <w:trHeight w:val="165"/>
        </w:trPr>
        <w:tc>
          <w:tcPr>
            <w:tcW w:w="2273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4B3FFE" w:rsidP="008F243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B3FFE">
              <w:rPr>
                <w:rFonts w:cs="Arial"/>
                <w:sz w:val="22"/>
              </w:rPr>
              <w:t xml:space="preserve">Assess </w:t>
            </w:r>
            <w:r w:rsidRPr="004B3FFE">
              <w:rPr>
                <w:rFonts w:cs="Arial"/>
                <w:sz w:val="22"/>
                <w:highlight w:val="lightGray"/>
              </w:rPr>
              <w:t>[insert facility location name]</w:t>
            </w:r>
            <w:r w:rsidRPr="004B3FFE">
              <w:rPr>
                <w:rFonts w:cs="Arial"/>
                <w:sz w:val="22"/>
              </w:rPr>
              <w:t xml:space="preserve"> ability to coordinate patient transfer with </w:t>
            </w:r>
            <w:r w:rsidRPr="004B3FFE">
              <w:rPr>
                <w:rFonts w:cs="Arial"/>
                <w:sz w:val="22"/>
                <w:highlight w:val="lightGray"/>
              </w:rPr>
              <w:t>[insert EMS agency]</w:t>
            </w: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8F243D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8F243D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8F243D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8F243D">
        <w:trPr>
          <w:trHeight w:val="165"/>
        </w:trPr>
        <w:tc>
          <w:tcPr>
            <w:tcW w:w="2273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8F243D" w:rsidRDefault="008F243D" w:rsidP="008F243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3D" w:rsidRPr="00B51EF7" w:rsidTr="008F243D">
        <w:trPr>
          <w:trHeight w:val="165"/>
        </w:trPr>
        <w:tc>
          <w:tcPr>
            <w:tcW w:w="13422" w:type="dxa"/>
            <w:gridSpan w:val="8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000000" w:themeFill="text1"/>
          </w:tcPr>
          <w:p w:rsidR="008F243D" w:rsidRDefault="008F243D" w:rsidP="008F2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43D" w:rsidRDefault="008F243D" w:rsidP="003A47AF"/>
    <w:p w:rsidR="008F243D" w:rsidRPr="003A47AF" w:rsidRDefault="008F243D" w:rsidP="003A47AF">
      <w:pPr>
        <w:sectPr w:rsidR="008F243D" w:rsidRPr="003A47AF" w:rsidSect="003A47AF">
          <w:headerReference w:type="default" r:id="rId15"/>
          <w:footerReference w:type="default" r:id="rId16"/>
          <w:pgSz w:w="15840" w:h="12240" w:orient="landscape" w:code="1"/>
          <w:pgMar w:top="1440" w:right="1440" w:bottom="1800" w:left="1440" w:header="432" w:footer="432" w:gutter="0"/>
          <w:pgNumType w:start="1"/>
          <w:cols w:space="720"/>
          <w:docGrid w:linePitch="360"/>
        </w:sectPr>
      </w:pPr>
    </w:p>
    <w:p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1E7430" w:rsidRPr="00235E4B" w:rsidTr="00512CEF">
        <w:trPr>
          <w:jc w:val="center"/>
        </w:trPr>
        <w:tc>
          <w:tcPr>
            <w:tcW w:w="9330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:rsidR="001E7430" w:rsidRPr="00235E4B" w:rsidRDefault="001E7430" w:rsidP="00512CEF">
            <w:pPr>
              <w:pStyle w:val="TableHead"/>
            </w:pPr>
            <w:r w:rsidRPr="00235E4B">
              <w:t xml:space="preserve">Participating </w:t>
            </w:r>
            <w:r>
              <w:t>Organizations</w:t>
            </w:r>
          </w:p>
        </w:tc>
      </w:tr>
      <w:tr w:rsidR="001E7430" w:rsidRPr="00235E4B" w:rsidTr="00512CEF">
        <w:trPr>
          <w:jc w:val="center"/>
        </w:trPr>
        <w:tc>
          <w:tcPr>
            <w:tcW w:w="9330" w:type="dxa"/>
            <w:shd w:val="clear" w:color="auto" w:fill="E0E0E0"/>
          </w:tcPr>
          <w:p w:rsidR="001E7430" w:rsidRPr="00235E4B" w:rsidRDefault="001E7430" w:rsidP="00512CEF">
            <w:pPr>
              <w:pStyle w:val="Tabletext"/>
            </w:pPr>
            <w:r>
              <w:rPr>
                <w:b/>
              </w:rPr>
              <w:t xml:space="preserve">Federal </w:t>
            </w:r>
          </w:p>
        </w:tc>
      </w:tr>
      <w:tr w:rsidR="001E7430" w:rsidRPr="00235E4B" w:rsidTr="00512CEF">
        <w:trPr>
          <w:jc w:val="center"/>
        </w:trPr>
        <w:tc>
          <w:tcPr>
            <w:tcW w:w="9330" w:type="dxa"/>
          </w:tcPr>
          <w:p w:rsidR="001E7430" w:rsidRPr="00235E4B" w:rsidRDefault="001E7430" w:rsidP="00512CEF">
            <w:pPr>
              <w:pStyle w:val="Tabletext"/>
            </w:pPr>
          </w:p>
        </w:tc>
      </w:tr>
      <w:tr w:rsidR="001E7430" w:rsidRPr="00235E4B" w:rsidTr="00512CEF">
        <w:trPr>
          <w:jc w:val="center"/>
        </w:trPr>
        <w:tc>
          <w:tcPr>
            <w:tcW w:w="9330" w:type="dxa"/>
          </w:tcPr>
          <w:p w:rsidR="001E7430" w:rsidRPr="00235E4B" w:rsidRDefault="001E7430" w:rsidP="00512CEF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  <w:shd w:val="clear" w:color="auto" w:fill="E0E0E0"/>
          </w:tcPr>
          <w:p w:rsidR="00F27466" w:rsidRPr="00235E4B" w:rsidRDefault="00F27466" w:rsidP="00F27466">
            <w:pPr>
              <w:pStyle w:val="Tabletext"/>
            </w:pPr>
            <w:r>
              <w:rPr>
                <w:b/>
              </w:rPr>
              <w:t>State</w:t>
            </w: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  <w:shd w:val="clear" w:color="auto" w:fill="E0E0E0"/>
          </w:tcPr>
          <w:p w:rsidR="00F27466" w:rsidRPr="00D4090F" w:rsidRDefault="00F27466" w:rsidP="00F27466">
            <w:pPr>
              <w:pStyle w:val="Tabletext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235E4B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Default="00F27466" w:rsidP="00F27466">
            <w:pPr>
              <w:pStyle w:val="Tabletext"/>
            </w:pPr>
          </w:p>
        </w:tc>
      </w:tr>
      <w:tr w:rsidR="00F27466" w:rsidRPr="00235E4B" w:rsidTr="00E21681">
        <w:trPr>
          <w:trHeight w:val="233"/>
          <w:jc w:val="center"/>
        </w:trPr>
        <w:tc>
          <w:tcPr>
            <w:tcW w:w="9330" w:type="dxa"/>
          </w:tcPr>
          <w:p w:rsidR="00F27466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  <w:shd w:val="clear" w:color="auto" w:fill="E0E0E0"/>
          </w:tcPr>
          <w:p w:rsidR="00F27466" w:rsidRPr="00D4090F" w:rsidRDefault="00F27466" w:rsidP="00F27466">
            <w:pPr>
              <w:pStyle w:val="Tabletext"/>
              <w:rPr>
                <w:b/>
              </w:rPr>
            </w:pPr>
            <w:r>
              <w:rPr>
                <w:b/>
              </w:rPr>
              <w:t>Partner Agencies</w:t>
            </w: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  <w:tr w:rsidR="00F27466" w:rsidRPr="00235E4B" w:rsidTr="00512CEF">
        <w:trPr>
          <w:trHeight w:val="197"/>
          <w:jc w:val="center"/>
        </w:trPr>
        <w:tc>
          <w:tcPr>
            <w:tcW w:w="9330" w:type="dxa"/>
          </w:tcPr>
          <w:p w:rsidR="00F27466" w:rsidRPr="00DC1BE5" w:rsidRDefault="00F27466" w:rsidP="00F2746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7"/>
      <w:footerReference w:type="default" r:id="rId18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DF" w:rsidRDefault="006145DF" w:rsidP="00D31366">
      <w:r>
        <w:separator/>
      </w:r>
    </w:p>
  </w:endnote>
  <w:endnote w:type="continuationSeparator" w:id="0">
    <w:p w:rsidR="006145DF" w:rsidRDefault="006145DF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29" w:rsidRDefault="001065B6" w:rsidP="00EA4D29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DD3B70">
      <w:rPr>
        <w:rStyle w:val="PageNumber"/>
        <w:b w:val="0"/>
        <w:noProof/>
      </w:rPr>
      <w:t>2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</w:p>
  <w:p w:rsidR="001065B6" w:rsidRPr="00615B3F" w:rsidRDefault="00615B3F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rPr>
        <w:rStyle w:val="PageNumber"/>
      </w:rPr>
      <w:t xml:space="preserve"> 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7E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Core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DD3B70">
      <w:rPr>
        <w:rStyle w:val="PageNumber"/>
        <w:b w:val="0"/>
        <w:noProof/>
      </w:rPr>
      <w:t>11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="0022197E">
      <w:rPr>
        <w:rStyle w:val="PageNumber"/>
      </w:rPr>
      <w:t xml:space="preserve"> </w:t>
    </w:r>
  </w:p>
  <w:p w:rsidR="001065B6" w:rsidRPr="0022197E" w:rsidRDefault="0022197E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    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DD3B70">
      <w:rPr>
        <w:rStyle w:val="PageNumber"/>
        <w:b w:val="0"/>
        <w:noProof/>
      </w:rPr>
      <w:t>4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</w:p>
  <w:p w:rsidR="007D2F33" w:rsidRDefault="001065B6" w:rsidP="00F42EBE">
    <w:pPr>
      <w:pStyle w:val="Header"/>
      <w:pBdr>
        <w:top w:val="single" w:sz="8" w:space="1" w:color="000080"/>
      </w:pBdr>
      <w:tabs>
        <w:tab w:val="center" w:pos="6480"/>
      </w:tabs>
      <w:rPr>
        <w:sz w:val="18"/>
        <w:szCs w:val="18"/>
      </w:rPr>
    </w:pPr>
    <w:r>
      <w:rPr>
        <w:rStyle w:val="PageNumber"/>
      </w:rPr>
      <w:tab/>
    </w:r>
    <w:r w:rsidRPr="005A60DA">
      <w:rPr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BE" w:rsidRDefault="001065B6" w:rsidP="00F42EBE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ind w:left="4530" w:hanging="4530"/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DD3B70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="00F42EBE">
      <w:rPr>
        <w:rStyle w:val="PageNumber"/>
      </w:rPr>
      <w:t xml:space="preserve"> </w:t>
    </w:r>
  </w:p>
  <w:p w:rsidR="001065B6" w:rsidRPr="003536F2" w:rsidRDefault="00F42EBE" w:rsidP="00F42EBE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ind w:left="4530" w:hanging="4530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</w:t>
    </w:r>
  </w:p>
  <w:p w:rsidR="007D2F33" w:rsidRDefault="001065B6" w:rsidP="00F42EBE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sz w:val="18"/>
        <w:szCs w:val="18"/>
      </w:rPr>
    </w:pPr>
    <w:r>
      <w:rPr>
        <w:rStyle w:val="PageNumber"/>
      </w:rPr>
      <w:tab/>
    </w:r>
    <w:r w:rsidRPr="005A60DA">
      <w:rPr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DF" w:rsidRDefault="006145DF" w:rsidP="00D31366">
      <w:r>
        <w:separator/>
      </w:r>
    </w:p>
  </w:footnote>
  <w:footnote w:type="continuationSeparator" w:id="0">
    <w:p w:rsidR="006145DF" w:rsidRDefault="006145DF" w:rsidP="00D31366">
      <w:r>
        <w:continuationSeparator/>
      </w:r>
    </w:p>
  </w:footnote>
  <w:footnote w:id="1">
    <w:p w:rsidR="005D6B3D" w:rsidRDefault="005D6B3D" w:rsidP="005D6B3D">
      <w:pPr>
        <w:pStyle w:val="FootnoteText"/>
      </w:pPr>
      <w:r w:rsidRPr="00C75EF8">
        <w:rPr>
          <w:rStyle w:val="FootnoteReference"/>
          <w:sz w:val="18"/>
        </w:rPr>
        <w:footnoteRef/>
      </w:r>
      <w:r w:rsidRPr="00C75EF8">
        <w:rPr>
          <w:sz w:val="18"/>
        </w:rPr>
        <w:t xml:space="preserve"> 2017-2022 Health Care Preparedness and Response Capabilities: </w:t>
      </w:r>
      <w:r w:rsidRPr="006D095A">
        <w:t>https://aspr.hhs.gov/HealthCareReadiness/guidance/Documents/ASPR-Preparedness-Response-Capabilities-FactSheet-508.pdf</w:t>
      </w:r>
    </w:p>
  </w:footnote>
  <w:footnote w:id="2">
    <w:p w:rsidR="00451D3D" w:rsidRDefault="00451D3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  <w:footnote w:id="3">
    <w:p w:rsidR="00734D10" w:rsidRDefault="00734D10" w:rsidP="00734D10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  <w:footnote w:id="4">
    <w:p w:rsidR="00791A5D" w:rsidRDefault="00791A5D" w:rsidP="00791A5D">
      <w:pPr>
        <w:pStyle w:val="FootnoteText"/>
      </w:pPr>
    </w:p>
  </w:footnote>
  <w:footnote w:id="5">
    <w:p w:rsidR="00791A5D" w:rsidRDefault="00791A5D" w:rsidP="00791A5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  <w:footnote w:id="6">
    <w:p w:rsidR="00634A15" w:rsidRDefault="00634A15" w:rsidP="00634A15">
      <w:pPr>
        <w:pStyle w:val="FootnoteText"/>
      </w:pPr>
    </w:p>
  </w:footnote>
  <w:footnote w:id="7">
    <w:p w:rsidR="008F243D" w:rsidRDefault="008F243D" w:rsidP="008F243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  <w:footnote w:id="8">
    <w:p w:rsidR="008F243D" w:rsidRDefault="008F243D" w:rsidP="008F243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B6" w:rsidRDefault="001065B6" w:rsidP="006746F8">
    <w:pPr>
      <w:pStyle w:val="Header"/>
    </w:pPr>
    <w:r>
      <w:t>After-Action Report/</w:t>
    </w:r>
    <w:r w:rsidRPr="007B1B03">
      <w:tab/>
    </w:r>
    <w:r w:rsidR="00EA4D29" w:rsidRPr="00EA4D29">
      <w:rPr>
        <w:highlight w:val="lightGray"/>
      </w:rPr>
      <w:t>[Sponsor Organization]</w:t>
    </w:r>
  </w:p>
  <w:p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B6" w:rsidRDefault="001065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B6" w:rsidRDefault="001065B6" w:rsidP="002A70AA">
    <w:pPr>
      <w:pStyle w:val="Header"/>
      <w:tabs>
        <w:tab w:val="clear" w:pos="9360"/>
        <w:tab w:val="right" w:pos="12960"/>
      </w:tabs>
    </w:pPr>
    <w:r>
      <w:t>After-Action Report/</w:t>
    </w:r>
    <w:r w:rsidRPr="007B1B03">
      <w:tab/>
    </w:r>
    <w:r w:rsidR="00EA4D29" w:rsidRPr="00EA4D29">
      <w:rPr>
        <w:highlight w:val="lightGray"/>
      </w:rPr>
      <w:t>[Sponsor Organization]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B6" w:rsidRDefault="001065B6" w:rsidP="002A70AA">
    <w:pPr>
      <w:pStyle w:val="Header"/>
      <w:tabs>
        <w:tab w:val="right" w:pos="12960"/>
      </w:tabs>
    </w:pPr>
    <w:r>
      <w:t>After-Action Report/</w:t>
    </w:r>
    <w:r>
      <w:tab/>
    </w:r>
    <w:r w:rsidR="00EA4D29" w:rsidRPr="00EA4D29">
      <w:rPr>
        <w:highlight w:val="lightGray"/>
      </w:rPr>
      <w:t>[Sponsor Organization]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0EE4ED6"/>
    <w:multiLevelType w:val="hybridMultilevel"/>
    <w:tmpl w:val="41D2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63FB4"/>
    <w:multiLevelType w:val="hybridMultilevel"/>
    <w:tmpl w:val="4894A268"/>
    <w:lvl w:ilvl="0" w:tplc="0409000F">
      <w:start w:val="1"/>
      <w:numFmt w:val="decimal"/>
      <w:lvlText w:val="%1."/>
      <w:lvlJc w:val="left"/>
      <w:pPr>
        <w:ind w:left="508" w:hanging="360"/>
      </w:p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2FC97EB4"/>
    <w:multiLevelType w:val="hybridMultilevel"/>
    <w:tmpl w:val="BBB0CDA6"/>
    <w:lvl w:ilvl="0" w:tplc="F3E41750">
      <w:start w:val="1"/>
      <w:numFmt w:val="decimal"/>
      <w:lvlText w:val="%1."/>
      <w:lvlJc w:val="left"/>
      <w:pPr>
        <w:ind w:left="360" w:hanging="360"/>
      </w:pPr>
      <w:rPr>
        <w:rFonts w:hint="default"/>
        <w:color w:val="BFBFBF" w:themeColor="background1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3F554B"/>
    <w:multiLevelType w:val="hybridMultilevel"/>
    <w:tmpl w:val="D6B09B22"/>
    <w:lvl w:ilvl="0" w:tplc="EF04047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60A3A"/>
    <w:multiLevelType w:val="hybridMultilevel"/>
    <w:tmpl w:val="0C72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C5BF5"/>
    <w:multiLevelType w:val="hybridMultilevel"/>
    <w:tmpl w:val="9682831C"/>
    <w:lvl w:ilvl="0" w:tplc="EF0404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7"/>
  </w:num>
  <w:num w:numId="5">
    <w:abstractNumId w:val="19"/>
  </w:num>
  <w:num w:numId="6">
    <w:abstractNumId w:val="20"/>
  </w:num>
  <w:num w:numId="7">
    <w:abstractNumId w:val="8"/>
  </w:num>
  <w:num w:numId="8">
    <w:abstractNumId w:val="3"/>
  </w:num>
  <w:num w:numId="9">
    <w:abstractNumId w:val="16"/>
  </w:num>
  <w:num w:numId="10">
    <w:abstractNumId w:val="5"/>
  </w:num>
  <w:num w:numId="11">
    <w:abstractNumId w:val="18"/>
  </w:num>
  <w:num w:numId="12">
    <w:abstractNumId w:val="7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4"/>
  </w:num>
  <w:num w:numId="32">
    <w:abstractNumId w:val="22"/>
  </w:num>
  <w:num w:numId="33">
    <w:abstractNumId w:val="11"/>
  </w:num>
  <w:num w:numId="34">
    <w:abstractNumId w:val="1"/>
  </w:num>
  <w:num w:numId="35">
    <w:abstractNumId w:val="15"/>
  </w:num>
  <w:num w:numId="36">
    <w:abstractNumId w:val="1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076E4"/>
    <w:rsid w:val="00025486"/>
    <w:rsid w:val="00037C2C"/>
    <w:rsid w:val="00044E28"/>
    <w:rsid w:val="00054AB0"/>
    <w:rsid w:val="000558D2"/>
    <w:rsid w:val="0007427E"/>
    <w:rsid w:val="00074F9D"/>
    <w:rsid w:val="00086235"/>
    <w:rsid w:val="00093331"/>
    <w:rsid w:val="001065B6"/>
    <w:rsid w:val="001072D2"/>
    <w:rsid w:val="00117F07"/>
    <w:rsid w:val="001200C3"/>
    <w:rsid w:val="001230C1"/>
    <w:rsid w:val="00130189"/>
    <w:rsid w:val="00147EDA"/>
    <w:rsid w:val="001635FF"/>
    <w:rsid w:val="00173A85"/>
    <w:rsid w:val="001909F6"/>
    <w:rsid w:val="001A1DEF"/>
    <w:rsid w:val="001A3FDF"/>
    <w:rsid w:val="001A6FB1"/>
    <w:rsid w:val="001B13DF"/>
    <w:rsid w:val="001E552C"/>
    <w:rsid w:val="001E7430"/>
    <w:rsid w:val="0022197E"/>
    <w:rsid w:val="0022733F"/>
    <w:rsid w:val="002351A6"/>
    <w:rsid w:val="00240E0D"/>
    <w:rsid w:val="00255A08"/>
    <w:rsid w:val="00263467"/>
    <w:rsid w:val="00265727"/>
    <w:rsid w:val="00271872"/>
    <w:rsid w:val="002735B4"/>
    <w:rsid w:val="002A01AA"/>
    <w:rsid w:val="002A70AA"/>
    <w:rsid w:val="002B6F49"/>
    <w:rsid w:val="002F6911"/>
    <w:rsid w:val="00305EC5"/>
    <w:rsid w:val="003170C3"/>
    <w:rsid w:val="0033566C"/>
    <w:rsid w:val="00340DB1"/>
    <w:rsid w:val="00354460"/>
    <w:rsid w:val="00355A6D"/>
    <w:rsid w:val="00383F6B"/>
    <w:rsid w:val="0039112D"/>
    <w:rsid w:val="003A0595"/>
    <w:rsid w:val="003A47AF"/>
    <w:rsid w:val="003F4A7B"/>
    <w:rsid w:val="00444EB3"/>
    <w:rsid w:val="0044573A"/>
    <w:rsid w:val="00451D3D"/>
    <w:rsid w:val="004B3FFE"/>
    <w:rsid w:val="004E7D88"/>
    <w:rsid w:val="004F37DF"/>
    <w:rsid w:val="005053C2"/>
    <w:rsid w:val="005102EF"/>
    <w:rsid w:val="00556D79"/>
    <w:rsid w:val="005657CD"/>
    <w:rsid w:val="00566726"/>
    <w:rsid w:val="00576DCA"/>
    <w:rsid w:val="005A138E"/>
    <w:rsid w:val="005A60DA"/>
    <w:rsid w:val="005D6B3D"/>
    <w:rsid w:val="005E57EC"/>
    <w:rsid w:val="00613A96"/>
    <w:rsid w:val="006145DF"/>
    <w:rsid w:val="00615B3F"/>
    <w:rsid w:val="00634A15"/>
    <w:rsid w:val="006456F7"/>
    <w:rsid w:val="006645F7"/>
    <w:rsid w:val="006746F8"/>
    <w:rsid w:val="00693B85"/>
    <w:rsid w:val="006B6162"/>
    <w:rsid w:val="006E5738"/>
    <w:rsid w:val="00707C30"/>
    <w:rsid w:val="00723232"/>
    <w:rsid w:val="007328F7"/>
    <w:rsid w:val="00734D10"/>
    <w:rsid w:val="00754AAA"/>
    <w:rsid w:val="0076011B"/>
    <w:rsid w:val="00791A5D"/>
    <w:rsid w:val="007D2F33"/>
    <w:rsid w:val="007D6D25"/>
    <w:rsid w:val="007F0221"/>
    <w:rsid w:val="00831034"/>
    <w:rsid w:val="00860E24"/>
    <w:rsid w:val="00876C13"/>
    <w:rsid w:val="00896484"/>
    <w:rsid w:val="008C4A53"/>
    <w:rsid w:val="008F243D"/>
    <w:rsid w:val="00925736"/>
    <w:rsid w:val="00930F27"/>
    <w:rsid w:val="009434EB"/>
    <w:rsid w:val="00990147"/>
    <w:rsid w:val="009C1950"/>
    <w:rsid w:val="009C55A6"/>
    <w:rsid w:val="009D0F28"/>
    <w:rsid w:val="009E135A"/>
    <w:rsid w:val="00A40CCA"/>
    <w:rsid w:val="00A554C3"/>
    <w:rsid w:val="00A562C7"/>
    <w:rsid w:val="00A6142A"/>
    <w:rsid w:val="00A75D3A"/>
    <w:rsid w:val="00A86C3E"/>
    <w:rsid w:val="00AC78AA"/>
    <w:rsid w:val="00B20268"/>
    <w:rsid w:val="00B45000"/>
    <w:rsid w:val="00B51EF7"/>
    <w:rsid w:val="00B958BF"/>
    <w:rsid w:val="00BA3A8B"/>
    <w:rsid w:val="00BC31D6"/>
    <w:rsid w:val="00BD0874"/>
    <w:rsid w:val="00BD41C3"/>
    <w:rsid w:val="00BE3AAA"/>
    <w:rsid w:val="00BE5773"/>
    <w:rsid w:val="00C17D33"/>
    <w:rsid w:val="00C85EE6"/>
    <w:rsid w:val="00C94D26"/>
    <w:rsid w:val="00CA2B8D"/>
    <w:rsid w:val="00CB74D0"/>
    <w:rsid w:val="00CD2F75"/>
    <w:rsid w:val="00CE4109"/>
    <w:rsid w:val="00D0430F"/>
    <w:rsid w:val="00D0511C"/>
    <w:rsid w:val="00D22FC3"/>
    <w:rsid w:val="00D27750"/>
    <w:rsid w:val="00D31366"/>
    <w:rsid w:val="00DA0A4A"/>
    <w:rsid w:val="00DA2850"/>
    <w:rsid w:val="00DB0C6C"/>
    <w:rsid w:val="00DB7B8A"/>
    <w:rsid w:val="00DD3B70"/>
    <w:rsid w:val="00DE5637"/>
    <w:rsid w:val="00DF0676"/>
    <w:rsid w:val="00DF0888"/>
    <w:rsid w:val="00DF6899"/>
    <w:rsid w:val="00E125FB"/>
    <w:rsid w:val="00E16637"/>
    <w:rsid w:val="00E21681"/>
    <w:rsid w:val="00E233AC"/>
    <w:rsid w:val="00E333A1"/>
    <w:rsid w:val="00E92056"/>
    <w:rsid w:val="00E926F9"/>
    <w:rsid w:val="00EA4D29"/>
    <w:rsid w:val="00ED588C"/>
    <w:rsid w:val="00EE3D6A"/>
    <w:rsid w:val="00F10013"/>
    <w:rsid w:val="00F23EC1"/>
    <w:rsid w:val="00F25F11"/>
    <w:rsid w:val="00F267C1"/>
    <w:rsid w:val="00F27466"/>
    <w:rsid w:val="00F42EBE"/>
    <w:rsid w:val="00F466AA"/>
    <w:rsid w:val="00F677B4"/>
    <w:rsid w:val="00F82AB3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4B34"/>
  <w15:docId w15:val="{7730B89C-78AA-4579-A4D7-718A355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EMABody">
    <w:name w:val="FEMA Body"/>
    <w:basedOn w:val="Normal"/>
    <w:qFormat/>
    <w:rsid w:val="00093331"/>
    <w:pPr>
      <w:spacing w:before="120" w:after="240" w:line="280" w:lineRule="exact"/>
    </w:pPr>
    <w:rPr>
      <w:rFonts w:ascii="Arial" w:eastAsiaTheme="minorHAnsi" w:hAnsi="Arial" w:cstheme="minorBidi"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CC54D-7C7A-4A99-B64A-DD344EC2771E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AB92BB-824C-4934-81C4-F6C72FFC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New York City Health and Hospitals Corporation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Guttsman, Jory</cp:lastModifiedBy>
  <cp:revision>4</cp:revision>
  <cp:lastPrinted>2012-11-07T20:40:00Z</cp:lastPrinted>
  <dcterms:created xsi:type="dcterms:W3CDTF">2023-10-04T17:46:00Z</dcterms:created>
  <dcterms:modified xsi:type="dcterms:W3CDTF">2023-10-04T19:53:00Z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